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994" w:type="dxa"/>
        <w:tblLook w:val="04A0" w:firstRow="1" w:lastRow="0" w:firstColumn="1" w:lastColumn="0" w:noHBand="0" w:noVBand="1"/>
      </w:tblPr>
      <w:tblGrid>
        <w:gridCol w:w="9497"/>
        <w:gridCol w:w="9497"/>
      </w:tblGrid>
      <w:tr w:rsidR="0019241B" w:rsidRPr="0086635E" w:rsidTr="00F85465">
        <w:trPr>
          <w:trHeight w:val="1797"/>
        </w:trPr>
        <w:tc>
          <w:tcPr>
            <w:tcW w:w="9497" w:type="dxa"/>
            <w:vAlign w:val="center"/>
          </w:tcPr>
          <w:p w:rsidR="0019241B" w:rsidRPr="00697FEB" w:rsidRDefault="0019241B" w:rsidP="0019241B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97FEB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Барнаульская городская Дума</w:t>
            </w:r>
          </w:p>
          <w:p w:rsidR="0019241B" w:rsidRPr="00697FEB" w:rsidRDefault="0019241B" w:rsidP="0019241B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241B" w:rsidRPr="00697FEB" w:rsidRDefault="0019241B" w:rsidP="0019241B">
            <w:pPr>
              <w:widowControl w:val="0"/>
              <w:shd w:val="clear" w:color="auto" w:fill="FFFFFF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697F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8729C98" wp14:editId="1FEE3B61">
                  <wp:extent cx="590550" cy="723900"/>
                  <wp:effectExtent l="0" t="0" r="0" b="0"/>
                  <wp:docPr id="1" name="Рисунок 1" descr="G:\ivc\Сапожников\Герб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G:\ivc\Сапожников\Герб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</w:tcPr>
          <w:p w:rsidR="0019241B" w:rsidRPr="0086635E" w:rsidRDefault="0019241B" w:rsidP="0019241B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firstLine="720"/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4C207F" wp14:editId="6587893E">
                  <wp:extent cx="600075" cy="723900"/>
                  <wp:effectExtent l="0" t="0" r="9525" b="0"/>
                  <wp:docPr id="2" name="Рисунок 13" descr="Герб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Герб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241B" w:rsidRPr="0086635E" w:rsidTr="0019241B">
        <w:trPr>
          <w:trHeight w:val="725"/>
        </w:trPr>
        <w:tc>
          <w:tcPr>
            <w:tcW w:w="9497" w:type="dxa"/>
          </w:tcPr>
          <w:p w:rsidR="0019241B" w:rsidRDefault="0019241B" w:rsidP="0019241B">
            <w:pPr>
              <w:shd w:val="clear" w:color="auto" w:fill="FFFFFF"/>
              <w:tabs>
                <w:tab w:val="left" w:leader="underscore" w:pos="2698"/>
                <w:tab w:val="left" w:leader="underscore" w:pos="46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241B" w:rsidRDefault="0019241B" w:rsidP="0019241B">
            <w:pPr>
              <w:shd w:val="clear" w:color="auto" w:fill="FFFFFF"/>
              <w:tabs>
                <w:tab w:val="left" w:leader="underscore" w:pos="2698"/>
                <w:tab w:val="left" w:leader="underscore" w:pos="46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9241B" w:rsidRPr="0086635E" w:rsidRDefault="0019241B" w:rsidP="0019241B">
            <w:pPr>
              <w:shd w:val="clear" w:color="auto" w:fill="FFFFFF"/>
              <w:tabs>
                <w:tab w:val="left" w:leader="underscore" w:pos="2698"/>
                <w:tab w:val="left" w:leader="underscore" w:pos="46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8663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Протокол №</w:t>
            </w:r>
            <w:r w:rsidR="003565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  <w:p w:rsidR="0019241B" w:rsidRPr="0086635E" w:rsidRDefault="0019241B" w:rsidP="0019241B">
            <w:pPr>
              <w:shd w:val="clear" w:color="auto" w:fill="FFFFFF"/>
              <w:tabs>
                <w:tab w:val="left" w:leader="underscore" w:pos="2698"/>
                <w:tab w:val="left" w:leader="underscore" w:pos="468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63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заседания городской Думы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восьмого</w:t>
            </w:r>
            <w:r w:rsidRPr="008663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созыва</w:t>
            </w:r>
          </w:p>
          <w:p w:rsidR="0019241B" w:rsidRDefault="0019241B" w:rsidP="0019241B">
            <w:pPr>
              <w:shd w:val="clear" w:color="auto" w:fill="FFFFFF"/>
              <w:tabs>
                <w:tab w:val="left" w:pos="531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41B" w:rsidRPr="00E348C1" w:rsidRDefault="0019241B" w:rsidP="003565E0">
            <w:pPr>
              <w:shd w:val="clear" w:color="auto" w:fill="FFFFFF"/>
              <w:tabs>
                <w:tab w:val="left" w:pos="531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635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635E">
              <w:rPr>
                <w:rFonts w:ascii="Times New Roman" w:hAnsi="Times New Roman" w:cs="Times New Roman"/>
                <w:sz w:val="28"/>
                <w:szCs w:val="28"/>
              </w:rPr>
              <w:t>Барнаул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</w:t>
            </w:r>
            <w:r w:rsidR="003565E0">
              <w:rPr>
                <w:rFonts w:ascii="Times New Roman" w:hAnsi="Times New Roman" w:cs="Times New Roman"/>
                <w:sz w:val="28"/>
                <w:szCs w:val="28"/>
              </w:rPr>
              <w:t>05 июня</w:t>
            </w:r>
            <w:r w:rsidR="00592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836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9497" w:type="dxa"/>
          </w:tcPr>
          <w:p w:rsidR="0019241B" w:rsidRPr="0086635E" w:rsidRDefault="0019241B" w:rsidP="0019241B">
            <w:pPr>
              <w:keepNext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Барнаульская городская Дума</w:t>
            </w:r>
          </w:p>
        </w:tc>
      </w:tr>
    </w:tbl>
    <w:p w:rsidR="00017B89" w:rsidRDefault="00017B89" w:rsidP="00017B89">
      <w:pPr>
        <w:keepNext/>
        <w:spacing w:after="0" w:line="36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BB0" w:rsidRPr="001D5892" w:rsidRDefault="005F1BB0" w:rsidP="00017B89">
      <w:pPr>
        <w:keepNext/>
        <w:spacing w:after="0" w:line="360" w:lineRule="auto"/>
        <w:ind w:left="143" w:firstLine="708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89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Установленное число депутатов городской Думы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40</w:t>
      </w:r>
    </w:p>
    <w:p w:rsidR="005F1BB0" w:rsidRPr="001D5892" w:rsidRDefault="005F1BB0" w:rsidP="005F1BB0">
      <w:pPr>
        <w:keepNext/>
        <w:spacing w:after="0" w:line="360" w:lineRule="auto"/>
        <w:ind w:firstLine="851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Избранное число депутатов городской Думы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</w:p>
    <w:p w:rsidR="005F1BB0" w:rsidRDefault="005F1BB0" w:rsidP="005F1BB0">
      <w:pPr>
        <w:keepNext/>
        <w:spacing w:after="0" w:line="360" w:lineRule="auto"/>
        <w:ind w:left="142"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A45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рассмотрении вопрос</w:t>
      </w:r>
      <w:r w:rsidR="0006719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D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присутствовал</w:t>
      </w:r>
      <w:r w:rsidR="006238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D5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3E2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D7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565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35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22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</w:t>
      </w:r>
      <w:r w:rsidR="00535D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5F1BB0" w:rsidRPr="0086635E" w:rsidRDefault="005F1BB0" w:rsidP="005F1BB0">
      <w:pPr>
        <w:keepNext/>
        <w:spacing w:after="0" w:line="276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BB0" w:rsidRDefault="005F1BB0" w:rsidP="005F1BB0">
      <w:pPr>
        <w:spacing w:after="0" w:line="276" w:lineRule="auto"/>
        <w:jc w:val="both"/>
        <w:rPr>
          <w:rFonts w:ascii="Times New Roman" w:hAnsi="Times New Roman" w:cs="Times New Roman"/>
          <w:sz w:val="28"/>
        </w:rPr>
        <w:sectPr w:rsidR="005F1BB0" w:rsidSect="00F85465">
          <w:headerReference w:type="default" r:id="rId9"/>
          <w:pgSz w:w="11906" w:h="16838"/>
          <w:pgMar w:top="1134" w:right="991" w:bottom="1134" w:left="1418" w:header="708" w:footer="708" w:gutter="0"/>
          <w:cols w:space="708"/>
          <w:titlePg/>
          <w:docGrid w:linePitch="360"/>
        </w:sectPr>
      </w:pPr>
    </w:p>
    <w:p w:rsidR="00B13107" w:rsidRDefault="00B13107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proofErr w:type="spellStart"/>
      <w:r w:rsidRPr="00E44B35">
        <w:rPr>
          <w:rFonts w:ascii="Times New Roman" w:hAnsi="Times New Roman" w:cs="Times New Roman"/>
          <w:sz w:val="28"/>
        </w:rPr>
        <w:t>Абалымов</w:t>
      </w:r>
      <w:proofErr w:type="spellEnd"/>
      <w:r w:rsidRPr="00E44B35">
        <w:rPr>
          <w:rFonts w:ascii="Times New Roman" w:hAnsi="Times New Roman" w:cs="Times New Roman"/>
          <w:sz w:val="28"/>
        </w:rPr>
        <w:t xml:space="preserve"> Д.В.</w:t>
      </w:r>
    </w:p>
    <w:p w:rsidR="005F1BB0" w:rsidRDefault="005F1BB0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Авкопашвили</w:t>
      </w:r>
      <w:proofErr w:type="spellEnd"/>
      <w:r>
        <w:rPr>
          <w:rFonts w:ascii="Times New Roman" w:hAnsi="Times New Roman" w:cs="Times New Roman"/>
          <w:sz w:val="28"/>
        </w:rPr>
        <w:t xml:space="preserve"> П.Т.</w:t>
      </w:r>
    </w:p>
    <w:p w:rsidR="005920E7" w:rsidRDefault="005920E7" w:rsidP="005920E7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Азарова Е.В.</w:t>
      </w:r>
    </w:p>
    <w:p w:rsidR="003565E0" w:rsidRDefault="003565E0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 w:rsidRPr="00071791">
        <w:rPr>
          <w:rFonts w:ascii="Times New Roman" w:hAnsi="Times New Roman" w:cs="Times New Roman"/>
          <w:sz w:val="28"/>
          <w:szCs w:val="28"/>
        </w:rPr>
        <w:t>Алиев А.А.</w:t>
      </w:r>
    </w:p>
    <w:p w:rsidR="005F1BB0" w:rsidRDefault="005920E7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 w:rsidRPr="00AF7A85">
        <w:rPr>
          <w:rFonts w:ascii="Times New Roman" w:hAnsi="Times New Roman" w:cs="Times New Roman"/>
          <w:sz w:val="28"/>
        </w:rPr>
        <w:t>Ананьина Л.П.</w:t>
      </w:r>
    </w:p>
    <w:p w:rsidR="005F1BB0" w:rsidRPr="00175044" w:rsidRDefault="005F1BB0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Анисимова И.В.</w:t>
      </w:r>
    </w:p>
    <w:p w:rsidR="005F1BB0" w:rsidRDefault="005F1BB0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Барсуков А.П.</w:t>
      </w:r>
    </w:p>
    <w:p w:rsidR="00250A79" w:rsidRDefault="00250A79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proofErr w:type="spellStart"/>
      <w:r w:rsidRPr="00042981">
        <w:rPr>
          <w:rFonts w:ascii="Times New Roman" w:hAnsi="Times New Roman" w:cs="Times New Roman"/>
          <w:sz w:val="28"/>
        </w:rPr>
        <w:t>Белькова</w:t>
      </w:r>
      <w:proofErr w:type="spellEnd"/>
      <w:r w:rsidRPr="00042981">
        <w:rPr>
          <w:rFonts w:ascii="Times New Roman" w:hAnsi="Times New Roman" w:cs="Times New Roman"/>
          <w:sz w:val="28"/>
        </w:rPr>
        <w:t xml:space="preserve"> Л.В.</w:t>
      </w:r>
    </w:p>
    <w:p w:rsidR="003565E0" w:rsidRDefault="003565E0" w:rsidP="00744EEC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Бочкова С.</w:t>
      </w:r>
      <w:r w:rsidRPr="00AF7A85">
        <w:rPr>
          <w:rFonts w:ascii="Times New Roman" w:hAnsi="Times New Roman" w:cs="Times New Roman"/>
          <w:sz w:val="28"/>
        </w:rPr>
        <w:t>А.</w:t>
      </w:r>
    </w:p>
    <w:p w:rsidR="005F1BB0" w:rsidRPr="00FF5132" w:rsidRDefault="00EA6EB7" w:rsidP="00744EEC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5F1BB0" w:rsidRPr="00FF5132">
        <w:rPr>
          <w:rFonts w:ascii="Times New Roman" w:hAnsi="Times New Roman" w:cs="Times New Roman"/>
          <w:sz w:val="28"/>
        </w:rPr>
        <w:t>Буевич</w:t>
      </w:r>
      <w:proofErr w:type="spellEnd"/>
      <w:r w:rsidR="005F1BB0" w:rsidRPr="00FF5132">
        <w:rPr>
          <w:rFonts w:ascii="Times New Roman" w:hAnsi="Times New Roman" w:cs="Times New Roman"/>
          <w:sz w:val="28"/>
        </w:rPr>
        <w:t xml:space="preserve"> Г.А. </w:t>
      </w:r>
    </w:p>
    <w:p w:rsidR="00071791" w:rsidRDefault="001759FE" w:rsidP="00744EEC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 w:rsidRPr="00E83623">
        <w:rPr>
          <w:rFonts w:ascii="Times New Roman" w:hAnsi="Times New Roman" w:cs="Times New Roman"/>
          <w:sz w:val="28"/>
        </w:rPr>
        <w:t xml:space="preserve"> </w:t>
      </w:r>
      <w:r w:rsidR="00071791">
        <w:rPr>
          <w:rFonts w:ascii="Times New Roman" w:hAnsi="Times New Roman" w:cs="Times New Roman"/>
          <w:sz w:val="28"/>
        </w:rPr>
        <w:t>Галицкая А.В.</w:t>
      </w:r>
    </w:p>
    <w:p w:rsidR="00071791" w:rsidRDefault="00071791" w:rsidP="00744EEC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8859A4">
        <w:rPr>
          <w:rFonts w:ascii="Times New Roman" w:hAnsi="Times New Roman" w:cs="Times New Roman"/>
          <w:sz w:val="28"/>
          <w:szCs w:val="28"/>
        </w:rPr>
        <w:t>Гладких И.Д.</w:t>
      </w:r>
    </w:p>
    <w:p w:rsidR="00250A79" w:rsidRPr="00E83623" w:rsidRDefault="00071791" w:rsidP="00744EEC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250A79" w:rsidRPr="00E83623">
        <w:rPr>
          <w:rFonts w:ascii="Times New Roman" w:hAnsi="Times New Roman" w:cs="Times New Roman"/>
          <w:sz w:val="28"/>
        </w:rPr>
        <w:t>Горлова А.А.</w:t>
      </w:r>
    </w:p>
    <w:p w:rsidR="002F6F78" w:rsidRPr="002F6F78" w:rsidRDefault="00250A79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  <w:r w:rsidR="002F6F78">
        <w:rPr>
          <w:rFonts w:ascii="Times New Roman" w:hAnsi="Times New Roman" w:cs="Times New Roman"/>
          <w:bCs/>
          <w:sz w:val="28"/>
        </w:rPr>
        <w:t>Денисов Д.Б.</w:t>
      </w:r>
    </w:p>
    <w:p w:rsidR="005F1BB0" w:rsidRPr="00071791" w:rsidRDefault="00A005F1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  <w:r w:rsidR="00B140D3" w:rsidRPr="006E222B">
        <w:rPr>
          <w:rFonts w:ascii="Times New Roman" w:hAnsi="Times New Roman" w:cs="Times New Roman"/>
          <w:bCs/>
          <w:sz w:val="28"/>
        </w:rPr>
        <w:t>Ильин Р.В.</w:t>
      </w:r>
    </w:p>
    <w:p w:rsidR="00071791" w:rsidRDefault="00071791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E44B35">
        <w:rPr>
          <w:rFonts w:ascii="Times New Roman" w:hAnsi="Times New Roman" w:cs="Times New Roman"/>
          <w:sz w:val="28"/>
        </w:rPr>
        <w:t>Ильиных Д.В.</w:t>
      </w:r>
    </w:p>
    <w:p w:rsidR="00FF5132" w:rsidRDefault="00FF5132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B140D3">
        <w:rPr>
          <w:rFonts w:ascii="Times New Roman" w:hAnsi="Times New Roman" w:cs="Times New Roman"/>
          <w:sz w:val="28"/>
        </w:rPr>
        <w:t>Казаков В.А.</w:t>
      </w:r>
    </w:p>
    <w:p w:rsidR="005F1BB0" w:rsidRPr="00B13107" w:rsidRDefault="005F1BB0" w:rsidP="00E44B35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Касплер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3565E0" w:rsidRPr="003565E0" w:rsidRDefault="003E2A1A" w:rsidP="004F13A3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bCs/>
          <w:noProof/>
          <w:sz w:val="28"/>
        </w:rPr>
      </w:pPr>
      <w:r w:rsidRPr="003565E0">
        <w:rPr>
          <w:rFonts w:ascii="Times New Roman" w:hAnsi="Times New Roman" w:cs="Times New Roman"/>
          <w:bCs/>
          <w:noProof/>
          <w:sz w:val="28"/>
        </w:rPr>
        <w:t xml:space="preserve"> </w:t>
      </w:r>
      <w:r w:rsidR="003565E0" w:rsidRPr="003565E0">
        <w:rPr>
          <w:rFonts w:ascii="Times New Roman" w:hAnsi="Times New Roman" w:cs="Times New Roman"/>
          <w:sz w:val="28"/>
          <w:szCs w:val="28"/>
        </w:rPr>
        <w:t>Кравченко П.А.</w:t>
      </w:r>
    </w:p>
    <w:p w:rsidR="002F6F78" w:rsidRDefault="003565E0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bCs/>
          <w:noProof/>
          <w:sz w:val="28"/>
        </w:rPr>
      </w:pPr>
      <w:r>
        <w:rPr>
          <w:rFonts w:ascii="Times New Roman" w:hAnsi="Times New Roman" w:cs="Times New Roman"/>
          <w:bCs/>
          <w:noProof/>
          <w:sz w:val="28"/>
        </w:rPr>
        <w:t xml:space="preserve"> </w:t>
      </w:r>
      <w:r w:rsidR="002F6F78">
        <w:rPr>
          <w:rFonts w:ascii="Times New Roman" w:hAnsi="Times New Roman" w:cs="Times New Roman"/>
          <w:bCs/>
          <w:noProof/>
          <w:sz w:val="28"/>
        </w:rPr>
        <w:t>Лютов С.В.</w:t>
      </w:r>
    </w:p>
    <w:p w:rsidR="005F1BB0" w:rsidRDefault="00B91D29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bCs/>
          <w:noProof/>
          <w:sz w:val="28"/>
        </w:rPr>
      </w:pPr>
      <w:r>
        <w:rPr>
          <w:rFonts w:ascii="Times New Roman" w:hAnsi="Times New Roman" w:cs="Times New Roman"/>
          <w:bCs/>
          <w:noProof/>
          <w:sz w:val="28"/>
        </w:rPr>
        <w:t xml:space="preserve"> </w:t>
      </w:r>
      <w:r w:rsidR="005F1BB0">
        <w:rPr>
          <w:rFonts w:ascii="Times New Roman" w:hAnsi="Times New Roman" w:cs="Times New Roman"/>
          <w:bCs/>
          <w:noProof/>
          <w:sz w:val="28"/>
        </w:rPr>
        <w:t>Мавлютов Д.И.</w:t>
      </w:r>
    </w:p>
    <w:p w:rsidR="003565E0" w:rsidRDefault="006E222B" w:rsidP="00744EEC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bCs/>
          <w:noProof/>
          <w:sz w:val="28"/>
        </w:rPr>
      </w:pPr>
      <w:r w:rsidRPr="00FF5132">
        <w:rPr>
          <w:rFonts w:ascii="Times New Roman" w:hAnsi="Times New Roman" w:cs="Times New Roman"/>
          <w:bCs/>
          <w:noProof/>
          <w:sz w:val="28"/>
        </w:rPr>
        <w:t xml:space="preserve"> </w:t>
      </w:r>
      <w:r w:rsidR="003565E0" w:rsidRPr="00FF5132">
        <w:rPr>
          <w:rFonts w:ascii="Times New Roman" w:hAnsi="Times New Roman" w:cs="Times New Roman"/>
          <w:sz w:val="28"/>
        </w:rPr>
        <w:t>Молчанова И.В.</w:t>
      </w:r>
    </w:p>
    <w:p w:rsidR="00FF5132" w:rsidRPr="00FF5132" w:rsidRDefault="003565E0" w:rsidP="00744EEC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bCs/>
          <w:noProof/>
          <w:sz w:val="28"/>
        </w:rPr>
      </w:pPr>
      <w:r>
        <w:rPr>
          <w:rFonts w:ascii="Times New Roman" w:hAnsi="Times New Roman" w:cs="Times New Roman"/>
          <w:bCs/>
          <w:noProof/>
          <w:sz w:val="28"/>
        </w:rPr>
        <w:t xml:space="preserve"> </w:t>
      </w:r>
      <w:r w:rsidR="00FF5132" w:rsidRPr="00FF5132">
        <w:rPr>
          <w:rFonts w:ascii="Times New Roman" w:hAnsi="Times New Roman" w:cs="Times New Roman"/>
          <w:bCs/>
          <w:noProof/>
          <w:sz w:val="28"/>
        </w:rPr>
        <w:t>Немчинов С.А.</w:t>
      </w:r>
    </w:p>
    <w:p w:rsidR="003565E0" w:rsidRDefault="006E222B" w:rsidP="00744EEC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bCs/>
          <w:noProof/>
          <w:sz w:val="28"/>
        </w:rPr>
      </w:pPr>
      <w:r w:rsidRPr="00FF5132">
        <w:rPr>
          <w:rFonts w:ascii="Times New Roman" w:hAnsi="Times New Roman" w:cs="Times New Roman"/>
          <w:bCs/>
          <w:noProof/>
          <w:sz w:val="28"/>
        </w:rPr>
        <w:t xml:space="preserve"> </w:t>
      </w:r>
      <w:r w:rsidR="003565E0" w:rsidRPr="00FF5132">
        <w:rPr>
          <w:rFonts w:ascii="Times New Roman" w:hAnsi="Times New Roman" w:cs="Times New Roman"/>
          <w:bCs/>
          <w:noProof/>
          <w:sz w:val="28"/>
        </w:rPr>
        <w:t>Огнев И.В.</w:t>
      </w:r>
    </w:p>
    <w:p w:rsidR="005F1BB0" w:rsidRPr="00FF5132" w:rsidRDefault="003565E0" w:rsidP="00744EEC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bCs/>
          <w:noProof/>
          <w:sz w:val="28"/>
        </w:rPr>
      </w:pPr>
      <w:r>
        <w:rPr>
          <w:rFonts w:ascii="Times New Roman" w:hAnsi="Times New Roman" w:cs="Times New Roman"/>
          <w:bCs/>
          <w:noProof/>
          <w:sz w:val="28"/>
        </w:rPr>
        <w:t xml:space="preserve"> </w:t>
      </w:r>
      <w:proofErr w:type="spellStart"/>
      <w:r w:rsidR="005F1BB0" w:rsidRPr="00FF5132">
        <w:rPr>
          <w:rFonts w:ascii="Times New Roman" w:hAnsi="Times New Roman" w:cs="Times New Roman"/>
          <w:sz w:val="28"/>
        </w:rPr>
        <w:t>Перерядов</w:t>
      </w:r>
      <w:proofErr w:type="spellEnd"/>
      <w:r w:rsidR="005F1BB0" w:rsidRPr="00FF5132">
        <w:rPr>
          <w:rFonts w:ascii="Times New Roman" w:hAnsi="Times New Roman" w:cs="Times New Roman"/>
          <w:sz w:val="28"/>
        </w:rPr>
        <w:t xml:space="preserve"> В.В.</w:t>
      </w:r>
    </w:p>
    <w:p w:rsidR="005F1BB0" w:rsidRPr="00042981" w:rsidRDefault="005F1BB0" w:rsidP="005F1BB0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Понкрашева</w:t>
      </w:r>
      <w:proofErr w:type="spellEnd"/>
      <w:r>
        <w:rPr>
          <w:rFonts w:ascii="Times New Roman" w:hAnsi="Times New Roman" w:cs="Times New Roman"/>
          <w:sz w:val="28"/>
        </w:rPr>
        <w:t xml:space="preserve"> М.В.</w:t>
      </w:r>
    </w:p>
    <w:p w:rsidR="00FF5132" w:rsidRDefault="005F1BB0" w:rsidP="00744EEC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 w:rsidRPr="00B140D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F5132" w:rsidRPr="00712DD2">
        <w:rPr>
          <w:rFonts w:ascii="Times New Roman" w:hAnsi="Times New Roman" w:cs="Times New Roman"/>
          <w:sz w:val="28"/>
        </w:rPr>
        <w:t>Разливинский</w:t>
      </w:r>
      <w:proofErr w:type="spellEnd"/>
      <w:r w:rsidR="00FF5132" w:rsidRPr="00712DD2">
        <w:rPr>
          <w:rFonts w:ascii="Times New Roman" w:hAnsi="Times New Roman" w:cs="Times New Roman"/>
          <w:sz w:val="28"/>
        </w:rPr>
        <w:t xml:space="preserve"> М.А.</w:t>
      </w:r>
    </w:p>
    <w:p w:rsidR="005F1BB0" w:rsidRPr="008859A4" w:rsidRDefault="00250A79" w:rsidP="00744EEC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 w:rsidRPr="008859A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F1BB0" w:rsidRPr="008859A4">
        <w:rPr>
          <w:rFonts w:ascii="Times New Roman" w:hAnsi="Times New Roman" w:cs="Times New Roman"/>
          <w:sz w:val="28"/>
        </w:rPr>
        <w:t>Ряполов</w:t>
      </w:r>
      <w:proofErr w:type="spellEnd"/>
      <w:r w:rsidR="005F1BB0" w:rsidRPr="008859A4">
        <w:rPr>
          <w:rFonts w:ascii="Times New Roman" w:hAnsi="Times New Roman" w:cs="Times New Roman"/>
          <w:sz w:val="28"/>
        </w:rPr>
        <w:t xml:space="preserve"> Ю.С. </w:t>
      </w:r>
    </w:p>
    <w:p w:rsidR="005F1BB0" w:rsidRPr="00E16B4C" w:rsidRDefault="005F1BB0" w:rsidP="00744EEC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 w:rsidRPr="00E16B4C">
        <w:rPr>
          <w:rFonts w:ascii="Times New Roman" w:hAnsi="Times New Roman" w:cs="Times New Roman"/>
          <w:sz w:val="28"/>
        </w:rPr>
        <w:t xml:space="preserve"> Савинский Н.Н.</w:t>
      </w:r>
    </w:p>
    <w:p w:rsidR="00B13107" w:rsidRPr="00E44B35" w:rsidRDefault="003E2A1A" w:rsidP="00E44B35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107" w:rsidRPr="00336FA2">
        <w:rPr>
          <w:rFonts w:ascii="Times New Roman" w:hAnsi="Times New Roman" w:cs="Times New Roman"/>
          <w:sz w:val="28"/>
          <w:szCs w:val="28"/>
        </w:rPr>
        <w:t>Скосырский</w:t>
      </w:r>
      <w:proofErr w:type="spellEnd"/>
      <w:r w:rsidR="00B13107" w:rsidRPr="00336FA2">
        <w:rPr>
          <w:rFonts w:ascii="Times New Roman" w:hAnsi="Times New Roman" w:cs="Times New Roman"/>
          <w:sz w:val="28"/>
          <w:szCs w:val="28"/>
        </w:rPr>
        <w:t xml:space="preserve"> А.Ю.</w:t>
      </w:r>
    </w:p>
    <w:p w:rsidR="00BD7B16" w:rsidRPr="003565E0" w:rsidRDefault="005F1BB0" w:rsidP="004F13A3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 w:rsidRPr="0035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7B16" w:rsidRPr="003565E0">
        <w:rPr>
          <w:rFonts w:ascii="Times New Roman" w:hAnsi="Times New Roman" w:cs="Times New Roman"/>
          <w:bCs/>
          <w:sz w:val="28"/>
        </w:rPr>
        <w:t>Струченко</w:t>
      </w:r>
      <w:proofErr w:type="spellEnd"/>
      <w:r w:rsidR="00BD7B16" w:rsidRPr="003565E0">
        <w:rPr>
          <w:rFonts w:ascii="Times New Roman" w:hAnsi="Times New Roman" w:cs="Times New Roman"/>
          <w:bCs/>
          <w:sz w:val="28"/>
        </w:rPr>
        <w:t xml:space="preserve"> С.В.</w:t>
      </w:r>
    </w:p>
    <w:p w:rsidR="00FF5132" w:rsidRPr="008859A4" w:rsidRDefault="00FF5132" w:rsidP="00744EEC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FF5132">
        <w:rPr>
          <w:rFonts w:ascii="Times New Roman" w:hAnsi="Times New Roman" w:cs="Times New Roman"/>
          <w:bCs/>
          <w:sz w:val="28"/>
        </w:rPr>
        <w:t>Торычев</w:t>
      </w:r>
      <w:proofErr w:type="spellEnd"/>
      <w:r w:rsidRPr="00FF5132">
        <w:rPr>
          <w:rFonts w:ascii="Times New Roman" w:hAnsi="Times New Roman" w:cs="Times New Roman"/>
          <w:bCs/>
          <w:sz w:val="28"/>
        </w:rPr>
        <w:t xml:space="preserve"> З.С.</w:t>
      </w:r>
    </w:p>
    <w:p w:rsidR="005F1BB0" w:rsidRPr="00FF5132" w:rsidRDefault="005F1BB0" w:rsidP="00744EEC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F5132">
        <w:rPr>
          <w:rFonts w:ascii="Times New Roman" w:hAnsi="Times New Roman" w:cs="Times New Roman"/>
          <w:bCs/>
          <w:sz w:val="28"/>
        </w:rPr>
        <w:t xml:space="preserve"> Федюнин Н.С.</w:t>
      </w:r>
    </w:p>
    <w:p w:rsidR="00E83623" w:rsidRPr="003565E0" w:rsidRDefault="00FF5132" w:rsidP="004F13A3">
      <w:pPr>
        <w:pStyle w:val="a5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65E0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E83623" w:rsidRPr="003565E0">
        <w:rPr>
          <w:rFonts w:ascii="Times New Roman" w:hAnsi="Times New Roman" w:cs="Times New Roman"/>
          <w:bCs/>
          <w:sz w:val="28"/>
        </w:rPr>
        <w:t>Юферева</w:t>
      </w:r>
      <w:proofErr w:type="spellEnd"/>
      <w:r w:rsidR="00E83623" w:rsidRPr="003565E0">
        <w:rPr>
          <w:rFonts w:ascii="Times New Roman" w:hAnsi="Times New Roman" w:cs="Times New Roman"/>
          <w:bCs/>
          <w:sz w:val="28"/>
        </w:rPr>
        <w:t xml:space="preserve"> А.С.</w:t>
      </w:r>
    </w:p>
    <w:p w:rsidR="006E222B" w:rsidRPr="00B140D3" w:rsidRDefault="00E44B35" w:rsidP="008859A4">
      <w:pPr>
        <w:pStyle w:val="a5"/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140D3">
        <w:rPr>
          <w:rFonts w:ascii="Times New Roman" w:hAnsi="Times New Roman" w:cs="Times New Roman"/>
          <w:bCs/>
          <w:sz w:val="28"/>
        </w:rPr>
        <w:t xml:space="preserve"> </w:t>
      </w:r>
    </w:p>
    <w:p w:rsidR="005F1BB0" w:rsidRPr="00783E12" w:rsidRDefault="005F1BB0" w:rsidP="00B13107">
      <w:pPr>
        <w:pStyle w:val="a5"/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F1BB0" w:rsidRPr="00EE011D" w:rsidRDefault="005F1BB0" w:rsidP="005F1BB0">
      <w:pPr>
        <w:pStyle w:val="a5"/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F1BB0" w:rsidRPr="00DC11B8" w:rsidRDefault="005F1BB0" w:rsidP="005F1BB0">
      <w:pPr>
        <w:pStyle w:val="a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BB0" w:rsidRDefault="005F1BB0" w:rsidP="005F1B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BB0" w:rsidRPr="00EE011D" w:rsidRDefault="005F1BB0" w:rsidP="005F1BB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  <w:sectPr w:rsidR="005F1BB0" w:rsidRPr="00EE011D" w:rsidSect="00F85465">
          <w:type w:val="continuous"/>
          <w:pgSz w:w="11906" w:h="16838"/>
          <w:pgMar w:top="1134" w:right="991" w:bottom="1134" w:left="1418" w:header="708" w:footer="708" w:gutter="0"/>
          <w:cols w:num="3" w:space="286"/>
          <w:docGrid w:linePitch="360"/>
        </w:sectPr>
      </w:pPr>
    </w:p>
    <w:p w:rsidR="005F1BB0" w:rsidRDefault="005F1BB0" w:rsidP="005F1BB0">
      <w:pPr>
        <w:spacing w:after="0" w:line="276" w:lineRule="auto"/>
        <w:jc w:val="both"/>
        <w:rPr>
          <w:rFonts w:ascii="Times New Roman" w:hAnsi="Times New Roman" w:cs="Times New Roman"/>
          <w:bCs/>
          <w:noProof/>
          <w:sz w:val="28"/>
        </w:rPr>
      </w:pPr>
    </w:p>
    <w:p w:rsidR="005F1BB0" w:rsidRPr="00E44B35" w:rsidRDefault="005F1BB0" w:rsidP="00E44B35">
      <w:pPr>
        <w:pStyle w:val="a5"/>
        <w:spacing w:after="0" w:line="360" w:lineRule="auto"/>
        <w:ind w:left="-284" w:firstLine="644"/>
        <w:jc w:val="both"/>
        <w:rPr>
          <w:rFonts w:ascii="Times New Roman" w:hAnsi="Times New Roman" w:cs="Times New Roman"/>
          <w:sz w:val="28"/>
        </w:rPr>
      </w:pPr>
      <w:r w:rsidRPr="00E44B35">
        <w:rPr>
          <w:rFonts w:ascii="Times New Roman" w:hAnsi="Times New Roman" w:cs="Times New Roman"/>
          <w:bCs/>
          <w:noProof/>
          <w:sz w:val="28"/>
        </w:rPr>
        <w:t>Отсутствовали</w:t>
      </w:r>
      <w:r w:rsidR="00B13107">
        <w:rPr>
          <w:rFonts w:ascii="Times New Roman" w:hAnsi="Times New Roman" w:cs="Times New Roman"/>
          <w:bCs/>
          <w:noProof/>
          <w:sz w:val="28"/>
        </w:rPr>
        <w:t>:</w:t>
      </w:r>
      <w:r w:rsidR="00071791">
        <w:rPr>
          <w:rFonts w:ascii="Times New Roman" w:hAnsi="Times New Roman" w:cs="Times New Roman"/>
          <w:sz w:val="28"/>
          <w:szCs w:val="28"/>
        </w:rPr>
        <w:t xml:space="preserve"> </w:t>
      </w:r>
      <w:r w:rsidR="003565E0" w:rsidRPr="00042981">
        <w:rPr>
          <w:rFonts w:ascii="Times New Roman" w:hAnsi="Times New Roman" w:cs="Times New Roman"/>
          <w:sz w:val="28"/>
        </w:rPr>
        <w:t>Аганов Д.П.</w:t>
      </w:r>
      <w:r w:rsidR="00071791">
        <w:rPr>
          <w:rFonts w:ascii="Times New Roman" w:hAnsi="Times New Roman" w:cs="Times New Roman"/>
          <w:sz w:val="28"/>
          <w:szCs w:val="28"/>
        </w:rPr>
        <w:t>,</w:t>
      </w:r>
      <w:r w:rsidR="003565E0" w:rsidRPr="003565E0">
        <w:rPr>
          <w:rFonts w:ascii="Times New Roman" w:hAnsi="Times New Roman" w:cs="Times New Roman"/>
          <w:bCs/>
          <w:noProof/>
          <w:sz w:val="28"/>
        </w:rPr>
        <w:t xml:space="preserve"> </w:t>
      </w:r>
      <w:r w:rsidR="003565E0">
        <w:rPr>
          <w:rFonts w:ascii="Times New Roman" w:hAnsi="Times New Roman" w:cs="Times New Roman"/>
          <w:bCs/>
          <w:noProof/>
          <w:sz w:val="28"/>
        </w:rPr>
        <w:t>Корчагина М.Г.,</w:t>
      </w:r>
      <w:r w:rsidR="00FF5132" w:rsidRPr="00FF5132">
        <w:t xml:space="preserve"> </w:t>
      </w:r>
      <w:r w:rsidR="00FF5132" w:rsidRPr="00FF5132">
        <w:rPr>
          <w:rFonts w:ascii="Times New Roman" w:hAnsi="Times New Roman" w:cs="Times New Roman"/>
          <w:bCs/>
          <w:noProof/>
          <w:sz w:val="28"/>
        </w:rPr>
        <w:t>Рудакова Д.М.</w:t>
      </w:r>
      <w:r w:rsidR="00E83623">
        <w:rPr>
          <w:rFonts w:ascii="Times New Roman" w:hAnsi="Times New Roman" w:cs="Times New Roman"/>
          <w:sz w:val="28"/>
        </w:rPr>
        <w:t>,</w:t>
      </w:r>
      <w:r w:rsidR="00FF5132" w:rsidRPr="00FF5132">
        <w:t xml:space="preserve"> </w:t>
      </w:r>
      <w:proofErr w:type="spellStart"/>
      <w:r w:rsidR="003565E0">
        <w:rPr>
          <w:rFonts w:ascii="Times New Roman" w:hAnsi="Times New Roman" w:cs="Times New Roman"/>
          <w:sz w:val="28"/>
        </w:rPr>
        <w:t>Солодилов</w:t>
      </w:r>
      <w:proofErr w:type="spellEnd"/>
      <w:r w:rsidR="003565E0">
        <w:rPr>
          <w:rFonts w:ascii="Times New Roman" w:hAnsi="Times New Roman" w:cs="Times New Roman"/>
          <w:sz w:val="28"/>
        </w:rPr>
        <w:t xml:space="preserve"> А.</w:t>
      </w:r>
      <w:r w:rsidR="003565E0" w:rsidRPr="00AF7A85">
        <w:rPr>
          <w:rFonts w:ascii="Times New Roman" w:hAnsi="Times New Roman" w:cs="Times New Roman"/>
          <w:sz w:val="28"/>
        </w:rPr>
        <w:t>А.</w:t>
      </w:r>
      <w:r w:rsidR="003565E0">
        <w:rPr>
          <w:rFonts w:ascii="Times New Roman" w:hAnsi="Times New Roman" w:cs="Times New Roman"/>
          <w:sz w:val="28"/>
        </w:rPr>
        <w:t xml:space="preserve">, </w:t>
      </w:r>
      <w:r w:rsidR="00FF5132" w:rsidRPr="00FF5132">
        <w:rPr>
          <w:rFonts w:ascii="Times New Roman" w:hAnsi="Times New Roman" w:cs="Times New Roman"/>
          <w:sz w:val="28"/>
        </w:rPr>
        <w:t>Ушаков Н.И.</w:t>
      </w:r>
      <w:r w:rsidR="003565E0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3565E0">
        <w:rPr>
          <w:rFonts w:ascii="Times New Roman" w:hAnsi="Times New Roman" w:cs="Times New Roman"/>
          <w:bCs/>
          <w:sz w:val="28"/>
        </w:rPr>
        <w:t>Юстус</w:t>
      </w:r>
      <w:proofErr w:type="spellEnd"/>
      <w:r w:rsidR="003565E0">
        <w:rPr>
          <w:rFonts w:ascii="Times New Roman" w:hAnsi="Times New Roman" w:cs="Times New Roman"/>
          <w:bCs/>
          <w:sz w:val="28"/>
        </w:rPr>
        <w:t xml:space="preserve"> К.Д.</w:t>
      </w:r>
      <w:r w:rsidR="00E83623">
        <w:rPr>
          <w:rFonts w:ascii="Times New Roman" w:hAnsi="Times New Roman" w:cs="Times New Roman"/>
          <w:sz w:val="28"/>
        </w:rPr>
        <w:t xml:space="preserve"> </w:t>
      </w:r>
    </w:p>
    <w:p w:rsidR="00F11761" w:rsidRDefault="00F11761" w:rsidP="0098351A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98351A" w:rsidRDefault="005F1BB0" w:rsidP="0098351A">
      <w:pPr>
        <w:autoSpaceDE w:val="0"/>
        <w:autoSpaceDN w:val="0"/>
        <w:adjustRightInd w:val="0"/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30742E">
        <w:rPr>
          <w:rFonts w:ascii="Times New Roman" w:hAnsi="Times New Roman" w:cs="Times New Roman"/>
          <w:sz w:val="28"/>
          <w:szCs w:val="28"/>
        </w:rPr>
        <w:t xml:space="preserve">Присутствовало приглашенных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371DB" w:rsidRPr="00C82FE6">
        <w:rPr>
          <w:rFonts w:ascii="Times New Roman" w:hAnsi="Times New Roman" w:cs="Times New Roman"/>
          <w:sz w:val="28"/>
          <w:szCs w:val="28"/>
        </w:rPr>
        <w:t>1</w:t>
      </w:r>
      <w:r w:rsidR="00FF5132" w:rsidRPr="00C82FE6">
        <w:rPr>
          <w:rFonts w:ascii="Times New Roman" w:hAnsi="Times New Roman" w:cs="Times New Roman"/>
          <w:sz w:val="28"/>
          <w:szCs w:val="28"/>
        </w:rPr>
        <w:t>6</w:t>
      </w:r>
      <w:r w:rsidR="00B13107" w:rsidRPr="00C82FE6">
        <w:rPr>
          <w:rFonts w:ascii="Times New Roman" w:hAnsi="Times New Roman" w:cs="Times New Roman"/>
          <w:sz w:val="28"/>
          <w:szCs w:val="28"/>
        </w:rPr>
        <w:t xml:space="preserve"> </w:t>
      </w:r>
      <w:r w:rsidR="001759FE">
        <w:rPr>
          <w:rFonts w:ascii="Times New Roman" w:hAnsi="Times New Roman" w:cs="Times New Roman"/>
          <w:sz w:val="28"/>
          <w:szCs w:val="28"/>
        </w:rPr>
        <w:t>человек</w:t>
      </w:r>
      <w:r w:rsidR="0098351A">
        <w:rPr>
          <w:rFonts w:ascii="Times New Roman" w:hAnsi="Times New Roman" w:cs="Times New Roman"/>
          <w:sz w:val="28"/>
          <w:szCs w:val="28"/>
        </w:rPr>
        <w:t xml:space="preserve"> (</w:t>
      </w:r>
      <w:r w:rsidR="001759FE">
        <w:rPr>
          <w:rFonts w:ascii="Times New Roman" w:hAnsi="Times New Roman" w:cs="Times New Roman"/>
          <w:sz w:val="28"/>
          <w:szCs w:val="28"/>
        </w:rPr>
        <w:t>список прилагается</w:t>
      </w:r>
      <w:r w:rsidR="0098351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713F" w:rsidRDefault="005F713F" w:rsidP="005F713F">
      <w:pPr>
        <w:pStyle w:val="a3"/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456" w:rsidRPr="00F77456" w:rsidRDefault="00F77456" w:rsidP="00F77456">
      <w:pPr>
        <w:autoSpaceDE w:val="0"/>
        <w:autoSpaceDN w:val="0"/>
        <w:adjustRightInd w:val="0"/>
        <w:spacing w:after="0"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F77456">
        <w:rPr>
          <w:rFonts w:ascii="Times New Roman" w:hAnsi="Times New Roman" w:cs="Times New Roman"/>
          <w:sz w:val="28"/>
          <w:szCs w:val="28"/>
        </w:rPr>
        <w:t>Предложения в повестку и регламент заседания:</w:t>
      </w:r>
    </w:p>
    <w:p w:rsidR="00F77456" w:rsidRPr="00F77456" w:rsidRDefault="003565E0" w:rsidP="00F77456">
      <w:pPr>
        <w:autoSpaceDE w:val="0"/>
        <w:autoSpaceDN w:val="0"/>
        <w:adjustRightInd w:val="0"/>
        <w:spacing w:after="0"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Савинский </w:t>
      </w:r>
      <w:r w:rsidR="008F6BCB">
        <w:rPr>
          <w:rFonts w:ascii="Times New Roman" w:hAnsi="Times New Roman" w:cs="Times New Roman"/>
          <w:sz w:val="28"/>
          <w:szCs w:val="28"/>
        </w:rPr>
        <w:t>Н.Н.</w:t>
      </w:r>
      <w:r w:rsidR="00C678F3">
        <w:rPr>
          <w:rFonts w:ascii="Times New Roman" w:hAnsi="Times New Roman" w:cs="Times New Roman"/>
          <w:sz w:val="28"/>
          <w:szCs w:val="28"/>
        </w:rPr>
        <w:t xml:space="preserve"> </w:t>
      </w:r>
      <w:r w:rsidR="00C678F3" w:rsidRPr="00C678F3">
        <w:rPr>
          <w:rFonts w:ascii="Times New Roman" w:hAnsi="Times New Roman" w:cs="Times New Roman"/>
          <w:sz w:val="28"/>
          <w:szCs w:val="28"/>
        </w:rPr>
        <w:t xml:space="preserve">предложил </w:t>
      </w:r>
      <w:r w:rsidR="008F6BCB" w:rsidRPr="008F6BCB">
        <w:rPr>
          <w:rFonts w:ascii="Times New Roman" w:hAnsi="Times New Roman" w:cs="Times New Roman"/>
          <w:sz w:val="28"/>
          <w:szCs w:val="28"/>
        </w:rPr>
        <w:t>рассмотреть вопрос №23 «О награждении Почетными грамотами Барнаульской городской Думы» без доклада.</w:t>
      </w:r>
      <w:r w:rsidR="008F6B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7456" w:rsidRDefault="00F77456" w:rsidP="00F77456">
      <w:pPr>
        <w:autoSpaceDE w:val="0"/>
        <w:autoSpaceDN w:val="0"/>
        <w:adjustRightInd w:val="0"/>
        <w:spacing w:after="0"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F77456">
        <w:rPr>
          <w:rFonts w:ascii="Times New Roman" w:hAnsi="Times New Roman" w:cs="Times New Roman"/>
          <w:sz w:val="28"/>
          <w:szCs w:val="28"/>
        </w:rPr>
        <w:t>Голосовали: «за» - единогласно.</w:t>
      </w:r>
    </w:p>
    <w:p w:rsidR="00FA3C87" w:rsidRDefault="00FA3C87" w:rsidP="00067195">
      <w:pPr>
        <w:autoSpaceDE w:val="0"/>
        <w:autoSpaceDN w:val="0"/>
        <w:adjustRightInd w:val="0"/>
        <w:spacing w:after="0"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и регламент заседания </w:t>
      </w:r>
      <w:r w:rsidR="008F6BCB">
        <w:rPr>
          <w:rFonts w:ascii="Times New Roman" w:hAnsi="Times New Roman" w:cs="Times New Roman"/>
          <w:sz w:val="28"/>
          <w:szCs w:val="28"/>
        </w:rPr>
        <w:t>с изменением</w:t>
      </w:r>
      <w:r w:rsidR="00A051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утверждены</w:t>
      </w:r>
      <w:r w:rsidR="00A051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единогласно.</w:t>
      </w:r>
    </w:p>
    <w:p w:rsidR="009634B4" w:rsidRDefault="009634B4" w:rsidP="00067195">
      <w:pPr>
        <w:autoSpaceDE w:val="0"/>
        <w:autoSpaceDN w:val="0"/>
        <w:adjustRightInd w:val="0"/>
        <w:spacing w:after="0"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 w:rsidRPr="00E66EA0">
        <w:rPr>
          <w:rFonts w:ascii="Times New Roman" w:hAnsi="Times New Roman" w:cs="Times New Roman"/>
          <w:sz w:val="28"/>
          <w:szCs w:val="28"/>
        </w:rPr>
        <w:t>На основании статьи 33 Регламента Барнаульской городской Думы в период между заседаниями посредством опроса депутатов был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66EA0">
        <w:rPr>
          <w:rFonts w:ascii="Times New Roman" w:hAnsi="Times New Roman" w:cs="Times New Roman"/>
          <w:sz w:val="28"/>
          <w:szCs w:val="28"/>
        </w:rPr>
        <w:t xml:space="preserve"> принято решение:</w:t>
      </w:r>
      <w:r w:rsidRPr="009634B4">
        <w:t xml:space="preserve"> </w:t>
      </w:r>
      <w:r w:rsidRPr="009634B4">
        <w:rPr>
          <w:rFonts w:ascii="Times New Roman" w:hAnsi="Times New Roman" w:cs="Times New Roman"/>
          <w:sz w:val="28"/>
          <w:szCs w:val="28"/>
        </w:rPr>
        <w:t>от 15.05.2026 №694 «О внесении изменений и дополнений в решение городской Думы от 05.12.2025 №610 «О бюджете города на 2026 год и на плановый период 2027 и 2028 годов» (в ред. решения от 20.03.2026 №664)</w:t>
      </w:r>
      <w:r w:rsidR="006B6A4E">
        <w:rPr>
          <w:rFonts w:ascii="Times New Roman" w:hAnsi="Times New Roman" w:cs="Times New Roman"/>
          <w:sz w:val="28"/>
          <w:szCs w:val="28"/>
        </w:rPr>
        <w:t>»</w:t>
      </w:r>
      <w:r w:rsidRPr="009634B4">
        <w:rPr>
          <w:rFonts w:ascii="Times New Roman" w:hAnsi="Times New Roman" w:cs="Times New Roman"/>
          <w:sz w:val="28"/>
          <w:szCs w:val="28"/>
        </w:rPr>
        <w:t>.</w:t>
      </w:r>
    </w:p>
    <w:p w:rsidR="009053D1" w:rsidRDefault="009053D1" w:rsidP="00067195">
      <w:pPr>
        <w:autoSpaceDE w:val="0"/>
        <w:autoSpaceDN w:val="0"/>
        <w:adjustRightInd w:val="0"/>
        <w:spacing w:after="0" w:line="360" w:lineRule="auto"/>
        <w:ind w:firstLine="64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1285"/>
        <w:gridCol w:w="7592"/>
      </w:tblGrid>
      <w:tr w:rsidR="00305F3C" w:rsidRPr="008859A4" w:rsidTr="00027334">
        <w:tc>
          <w:tcPr>
            <w:tcW w:w="763" w:type="dxa"/>
          </w:tcPr>
          <w:p w:rsidR="00305F3C" w:rsidRPr="008859A4" w:rsidRDefault="00305F3C" w:rsidP="00305F3C">
            <w:pPr>
              <w:pStyle w:val="a3"/>
              <w:spacing w:after="0"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285" w:type="dxa"/>
          </w:tcPr>
          <w:p w:rsidR="00305F3C" w:rsidRPr="008859A4" w:rsidRDefault="00305F3C" w:rsidP="00BD7B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A4">
              <w:rPr>
                <w:rFonts w:ascii="Times New Roman" w:hAnsi="Times New Roman" w:cs="Times New Roman"/>
                <w:sz w:val="28"/>
                <w:szCs w:val="28"/>
              </w:rPr>
              <w:t>№ решения</w:t>
            </w:r>
          </w:p>
        </w:tc>
        <w:tc>
          <w:tcPr>
            <w:tcW w:w="7592" w:type="dxa"/>
          </w:tcPr>
          <w:p w:rsidR="00305F3C" w:rsidRPr="008859A4" w:rsidRDefault="00305F3C" w:rsidP="00305F3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9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решения</w:t>
            </w:r>
          </w:p>
        </w:tc>
      </w:tr>
      <w:tr w:rsidR="00CF757B" w:rsidRPr="008859A4" w:rsidTr="00027334">
        <w:tc>
          <w:tcPr>
            <w:tcW w:w="763" w:type="dxa"/>
          </w:tcPr>
          <w:p w:rsidR="00CF757B" w:rsidRPr="008859A4" w:rsidRDefault="00CF757B" w:rsidP="00CF757B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CF757B" w:rsidRDefault="00CF757B" w:rsidP="00CF7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695</w:t>
            </w:r>
          </w:p>
        </w:tc>
        <w:tc>
          <w:tcPr>
            <w:tcW w:w="7592" w:type="dxa"/>
          </w:tcPr>
          <w:p w:rsidR="00CF757B" w:rsidRPr="0009473D" w:rsidRDefault="00CF757B" w:rsidP="00CF757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473D">
              <w:rPr>
                <w:rFonts w:ascii="Times New Roman" w:hAnsi="Times New Roman" w:cs="Times New Roman"/>
                <w:sz w:val="28"/>
                <w:szCs w:val="28"/>
              </w:rPr>
              <w:t>Об исполнении бюджета города за 2025 год, расходовании резервного фонда</w:t>
            </w:r>
          </w:p>
        </w:tc>
      </w:tr>
      <w:tr w:rsidR="00CF757B" w:rsidRPr="008859A4" w:rsidTr="00027334">
        <w:tc>
          <w:tcPr>
            <w:tcW w:w="763" w:type="dxa"/>
          </w:tcPr>
          <w:p w:rsidR="00CF757B" w:rsidRPr="008859A4" w:rsidRDefault="00CF757B" w:rsidP="00CF757B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CF757B" w:rsidRDefault="00CF757B" w:rsidP="00CF7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696</w:t>
            </w:r>
          </w:p>
        </w:tc>
        <w:tc>
          <w:tcPr>
            <w:tcW w:w="7592" w:type="dxa"/>
          </w:tcPr>
          <w:p w:rsidR="00CF757B" w:rsidRPr="00591220" w:rsidRDefault="00CF757B" w:rsidP="00CF757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протесте прокуратуры Алтайского края на решение Барнаульской городской Думы от 09.10.2012 №839</w:t>
            </w:r>
          </w:p>
        </w:tc>
      </w:tr>
      <w:tr w:rsidR="00CF757B" w:rsidRPr="00023964" w:rsidTr="00027334">
        <w:tc>
          <w:tcPr>
            <w:tcW w:w="763" w:type="dxa"/>
          </w:tcPr>
          <w:p w:rsidR="00CF757B" w:rsidRPr="00023964" w:rsidRDefault="00CF757B" w:rsidP="00CF757B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CF757B" w:rsidRDefault="00CF757B" w:rsidP="00CF7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697</w:t>
            </w:r>
          </w:p>
        </w:tc>
        <w:tc>
          <w:tcPr>
            <w:tcW w:w="7592" w:type="dxa"/>
          </w:tcPr>
          <w:p w:rsidR="00CF757B" w:rsidRPr="00363110" w:rsidRDefault="00CF757B" w:rsidP="00CF757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38AB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городской Думы от 25.08.2023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№176 «Об утверждении Положения </w:t>
            </w:r>
            <w:r w:rsidRPr="006938AB">
              <w:rPr>
                <w:rFonts w:ascii="Times New Roman" w:hAnsi="Times New Roman" w:cs="Times New Roman"/>
                <w:sz w:val="28"/>
                <w:szCs w:val="28"/>
              </w:rPr>
              <w:t>о комитете по дорожному хозяйств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и транспорту города Барнаула» </w:t>
            </w:r>
            <w:r w:rsidRPr="006938AB">
              <w:rPr>
                <w:rFonts w:ascii="Times New Roman" w:hAnsi="Times New Roman" w:cs="Times New Roman"/>
                <w:sz w:val="28"/>
                <w:szCs w:val="28"/>
              </w:rPr>
              <w:t>(в ред. решения от 06.06.2025 №529)</w:t>
            </w:r>
          </w:p>
        </w:tc>
      </w:tr>
      <w:tr w:rsidR="00CF757B" w:rsidRPr="00023964" w:rsidTr="00027334">
        <w:tc>
          <w:tcPr>
            <w:tcW w:w="763" w:type="dxa"/>
          </w:tcPr>
          <w:p w:rsidR="00CF757B" w:rsidRPr="00023964" w:rsidRDefault="00CF757B" w:rsidP="00CF757B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CF757B" w:rsidRPr="000C405A" w:rsidRDefault="00CF757B" w:rsidP="00CF7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698</w:t>
            </w:r>
          </w:p>
        </w:tc>
        <w:tc>
          <w:tcPr>
            <w:tcW w:w="7592" w:type="dxa"/>
          </w:tcPr>
          <w:p w:rsidR="00CF757B" w:rsidRPr="005E1E08" w:rsidRDefault="00CF757B" w:rsidP="00CF75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</w:t>
            </w:r>
            <w:r w:rsidRPr="006938AB">
              <w:rPr>
                <w:rFonts w:ascii="Times New Roman" w:hAnsi="Times New Roman" w:cs="Times New Roman"/>
                <w:sz w:val="28"/>
                <w:szCs w:val="28"/>
              </w:rPr>
              <w:t xml:space="preserve"> в решение городской Думы от 06.09.2024 №386 «Об утверждении Порядка реализации органами местного самоуправления города Барнаула переданных государственных полномочий в сфере организации и обеспечения бесплатного проезда обучающихся общеобразовательных организаций, являющихся членам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семьи, признанной многодетной </w:t>
            </w:r>
            <w:r w:rsidRPr="006938AB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 Российской Федерации 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лтайского края» (в ред. решения </w:t>
            </w:r>
            <w:r w:rsidRPr="006938AB">
              <w:rPr>
                <w:rFonts w:ascii="Times New Roman" w:hAnsi="Times New Roman" w:cs="Times New Roman"/>
                <w:sz w:val="28"/>
                <w:szCs w:val="28"/>
              </w:rPr>
              <w:t>от 22.08.2025 №550)</w:t>
            </w:r>
          </w:p>
        </w:tc>
      </w:tr>
      <w:tr w:rsidR="00CF757B" w:rsidRPr="00023964" w:rsidTr="00027334">
        <w:tc>
          <w:tcPr>
            <w:tcW w:w="763" w:type="dxa"/>
          </w:tcPr>
          <w:p w:rsidR="00CF757B" w:rsidRPr="00023964" w:rsidRDefault="00CF757B" w:rsidP="00CF757B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CF757B" w:rsidRDefault="00CF757B" w:rsidP="00CF7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</w:t>
            </w:r>
          </w:p>
        </w:tc>
        <w:tc>
          <w:tcPr>
            <w:tcW w:w="7592" w:type="dxa"/>
          </w:tcPr>
          <w:p w:rsidR="00CF757B" w:rsidRPr="00CB2289" w:rsidRDefault="00CF757B" w:rsidP="006B6A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2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внесении изменений в решение городской Думы от 03.06.2016 №637 «Об утверждении Положения о порядке назначения и проведения в городском округе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CB2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городе Барнауле Алтайского края собраний граждан, конференций граждан (собраний делегатов)» (в ред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CB2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решения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B2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02.06.2023 №164)</w:t>
            </w:r>
          </w:p>
        </w:tc>
      </w:tr>
      <w:tr w:rsidR="00CF757B" w:rsidRPr="00023964" w:rsidTr="00027334">
        <w:tc>
          <w:tcPr>
            <w:tcW w:w="763" w:type="dxa"/>
          </w:tcPr>
          <w:p w:rsidR="00CF757B" w:rsidRPr="00023964" w:rsidRDefault="00CF757B" w:rsidP="00CF757B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CF757B" w:rsidRDefault="00CF757B" w:rsidP="00CF7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7592" w:type="dxa"/>
          </w:tcPr>
          <w:p w:rsidR="00CF757B" w:rsidRPr="00A87C49" w:rsidRDefault="00CF757B" w:rsidP="00CF75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7C4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городской Думы от 09.02.2024 №285 «Об утверждении Положения о предоставлении единовременных денежных выплат членам </w:t>
            </w:r>
            <w:r w:rsidRPr="00A87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семей погибших (умерших) участников специальной военной операции» (в ред. решения от 17.04.2026 №688)</w:t>
            </w:r>
          </w:p>
        </w:tc>
      </w:tr>
      <w:tr w:rsidR="00CF757B" w:rsidRPr="00023964" w:rsidTr="00027334">
        <w:tc>
          <w:tcPr>
            <w:tcW w:w="763" w:type="dxa"/>
          </w:tcPr>
          <w:p w:rsidR="00CF757B" w:rsidRPr="00023964" w:rsidRDefault="00CF757B" w:rsidP="00CF757B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CF757B" w:rsidRDefault="00CF757B" w:rsidP="00CF7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701</w:t>
            </w:r>
          </w:p>
        </w:tc>
        <w:tc>
          <w:tcPr>
            <w:tcW w:w="7592" w:type="dxa"/>
          </w:tcPr>
          <w:p w:rsidR="00CF757B" w:rsidRPr="00E10C5D" w:rsidRDefault="00CF757B" w:rsidP="00CF757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A5224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>О внесении изменени</w:t>
            </w:r>
            <w:r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>й и дополнения</w:t>
            </w:r>
            <w:r w:rsidRPr="004A5224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 xml:space="preserve">в решение </w:t>
            </w:r>
            <w:r w:rsidRPr="004A5224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>городской Думы от 17.02.2023 №99</w:t>
            </w:r>
            <w:r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 xml:space="preserve"> </w:t>
            </w:r>
            <w:r w:rsidRPr="004A5224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 xml:space="preserve">Об утверждении Положения </w:t>
            </w:r>
            <w:r w:rsidRPr="004A5224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>о предоставлении компенсации расходов на оплату твердого топлива (уголь, дрова) в целях соблюдения предельного индекса платы граждан за коммунальные услуги на территории городского округа – города Барнаула Алтайского края</w:t>
            </w:r>
            <w:r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 xml:space="preserve">» (в ред. решения </w:t>
            </w:r>
            <w:r w:rsidRPr="004A5224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>17</w:t>
            </w:r>
            <w:r w:rsidRPr="004A5224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>4</w:t>
            </w:r>
            <w:r w:rsidRPr="004A5224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>6</w:t>
            </w:r>
            <w:r w:rsidRPr="004A5224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>686</w:t>
            </w:r>
            <w:r w:rsidRPr="004A5224">
              <w:rPr>
                <w:rFonts w:ascii="Times New Roman" w:eastAsia="Times New Roman" w:hAnsi="Times New Roman"/>
                <w:sz w:val="28"/>
                <w:szCs w:val="27"/>
                <w:lang w:eastAsia="ru-RU"/>
              </w:rPr>
              <w:t>)</w:t>
            </w:r>
          </w:p>
        </w:tc>
      </w:tr>
      <w:tr w:rsidR="00CF757B" w:rsidRPr="00023964" w:rsidTr="00027334">
        <w:tc>
          <w:tcPr>
            <w:tcW w:w="763" w:type="dxa"/>
          </w:tcPr>
          <w:p w:rsidR="00CF757B" w:rsidRPr="00023964" w:rsidRDefault="00CF757B" w:rsidP="00CF757B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CF757B" w:rsidRDefault="00CF757B" w:rsidP="00CF7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702</w:t>
            </w:r>
          </w:p>
        </w:tc>
        <w:tc>
          <w:tcPr>
            <w:tcW w:w="7592" w:type="dxa"/>
          </w:tcPr>
          <w:p w:rsidR="00CF757B" w:rsidRPr="00677A68" w:rsidRDefault="00CF757B" w:rsidP="00CF75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7A68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городской Думы от 14.12.2012 №24 «Об утверждении Порядка определения размера арендной платы за земельные участки, находящиеся в муниципальной собственности, в границах городского округа – города Барнаула Алтайского края, условий и сроков ее внесения» (в ред. решения от 31.10.2025 №604)</w:t>
            </w:r>
          </w:p>
        </w:tc>
      </w:tr>
      <w:tr w:rsidR="00CF757B" w:rsidRPr="00023964" w:rsidTr="00027334">
        <w:tc>
          <w:tcPr>
            <w:tcW w:w="763" w:type="dxa"/>
          </w:tcPr>
          <w:p w:rsidR="00CF757B" w:rsidRPr="00023964" w:rsidRDefault="00CF757B" w:rsidP="00CF757B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CF757B" w:rsidRDefault="00CF757B" w:rsidP="00CF7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703</w:t>
            </w:r>
          </w:p>
        </w:tc>
        <w:tc>
          <w:tcPr>
            <w:tcW w:w="7592" w:type="dxa"/>
          </w:tcPr>
          <w:p w:rsidR="00CF757B" w:rsidRPr="00B94E88" w:rsidRDefault="00CF757B" w:rsidP="00CF75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 изменения </w:t>
            </w:r>
            <w:r w:rsidRPr="00B94E88">
              <w:rPr>
                <w:rFonts w:ascii="Times New Roman" w:hAnsi="Times New Roman" w:cs="Times New Roman"/>
                <w:sz w:val="28"/>
                <w:szCs w:val="28"/>
              </w:rPr>
              <w:t>в решение городской Думы от 06.12.2019 №435 «Об утверждении Положения о порядке формирования и деятельности экспертной комиссии по оценке предложений об ограничении пребывания несовершеннолетних в общественных местах на территории города Барнаула и ее состава» (в ред. решения от 23.08.2024 №379)</w:t>
            </w:r>
          </w:p>
        </w:tc>
      </w:tr>
      <w:tr w:rsidR="00CF757B" w:rsidRPr="00023964" w:rsidTr="00027334">
        <w:tc>
          <w:tcPr>
            <w:tcW w:w="763" w:type="dxa"/>
          </w:tcPr>
          <w:p w:rsidR="00CF757B" w:rsidRPr="00023964" w:rsidRDefault="00CF757B" w:rsidP="00CF757B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CF757B" w:rsidRDefault="00CF757B" w:rsidP="00CF7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704</w:t>
            </w:r>
          </w:p>
        </w:tc>
        <w:tc>
          <w:tcPr>
            <w:tcW w:w="7592" w:type="dxa"/>
          </w:tcPr>
          <w:p w:rsidR="00CF757B" w:rsidRPr="00793309" w:rsidRDefault="00CF757B" w:rsidP="00CF757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309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93309">
              <w:rPr>
                <w:rFonts w:ascii="Times New Roman" w:hAnsi="Times New Roman" w:cs="Times New Roman"/>
                <w:sz w:val="28"/>
                <w:szCs w:val="28"/>
              </w:rPr>
              <w:t xml:space="preserve"> и дополнений в решение городской Думы от 05.12.2025 №613 «Об утверждении прогнозного плана приватизации объектов муниципальной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обственности на 2026-2028 годы»</w:t>
            </w:r>
          </w:p>
        </w:tc>
      </w:tr>
      <w:tr w:rsidR="00CF757B" w:rsidRPr="00023964" w:rsidTr="00027334">
        <w:tc>
          <w:tcPr>
            <w:tcW w:w="763" w:type="dxa"/>
          </w:tcPr>
          <w:p w:rsidR="00CF757B" w:rsidRPr="00023964" w:rsidRDefault="00CF757B" w:rsidP="00CF757B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CF757B" w:rsidRDefault="00CF757B" w:rsidP="00CF7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705</w:t>
            </w:r>
          </w:p>
        </w:tc>
        <w:tc>
          <w:tcPr>
            <w:tcW w:w="7592" w:type="dxa"/>
          </w:tcPr>
          <w:p w:rsidR="00CF757B" w:rsidRPr="00D72674" w:rsidRDefault="00CF757B" w:rsidP="00CF75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6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изменения в решение городской Думы от 28.09.2005 №198 «Об утверждении Положения о полномочиях органов местного самоуправления по обеспечению малоимущих граждан жильем </w:t>
            </w:r>
            <w:r w:rsidRPr="00D7267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 созданию условий для жилищного строительства на территории города Барнаула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</w:t>
            </w:r>
            <w:r w:rsidRPr="00D72674">
              <w:rPr>
                <w:rFonts w:ascii="Times New Roman" w:hAnsi="Times New Roman" w:cs="Times New Roman"/>
                <w:bCs/>
                <w:sz w:val="28"/>
                <w:szCs w:val="28"/>
              </w:rPr>
              <w:t>(в ред. решения от 21.04.2023 №122)</w:t>
            </w:r>
          </w:p>
        </w:tc>
      </w:tr>
      <w:tr w:rsidR="00CF757B" w:rsidRPr="00023964" w:rsidTr="00027334">
        <w:tc>
          <w:tcPr>
            <w:tcW w:w="763" w:type="dxa"/>
          </w:tcPr>
          <w:p w:rsidR="00CF757B" w:rsidRPr="00023964" w:rsidRDefault="00CF757B" w:rsidP="00CF757B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CF757B" w:rsidRDefault="00CF757B" w:rsidP="00CF7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706</w:t>
            </w:r>
          </w:p>
        </w:tc>
        <w:tc>
          <w:tcPr>
            <w:tcW w:w="7592" w:type="dxa"/>
          </w:tcPr>
          <w:p w:rsidR="00CF757B" w:rsidRPr="00DA3B0F" w:rsidRDefault="00CF757B" w:rsidP="00CF75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B0F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изменений и дополнений в решение городской Думы от 24.02.2012 №694 «Об утверждении Положения о комитете жилищно-коммунального хозяйства города Барнаула» (в ред. решения от 27.09.2024 №391)</w:t>
            </w:r>
          </w:p>
        </w:tc>
      </w:tr>
      <w:tr w:rsidR="00CF757B" w:rsidRPr="00023964" w:rsidTr="00027334">
        <w:tc>
          <w:tcPr>
            <w:tcW w:w="763" w:type="dxa"/>
          </w:tcPr>
          <w:p w:rsidR="00CF757B" w:rsidRPr="00023964" w:rsidRDefault="00CF757B" w:rsidP="00CF757B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CF757B" w:rsidRDefault="00CF757B" w:rsidP="00CF7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707</w:t>
            </w:r>
          </w:p>
        </w:tc>
        <w:tc>
          <w:tcPr>
            <w:tcW w:w="7592" w:type="dxa"/>
          </w:tcPr>
          <w:p w:rsidR="00CF757B" w:rsidRPr="00D72674" w:rsidRDefault="00CF757B" w:rsidP="00CF75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537">
              <w:rPr>
                <w:rFonts w:ascii="Times New Roman" w:hAnsi="Times New Roman" w:cs="Times New Roman"/>
                <w:bCs/>
                <w:sz w:val="28"/>
                <w:szCs w:val="28"/>
              </w:rPr>
              <w:t>О признании утратившими силу решений городской Думы</w:t>
            </w:r>
          </w:p>
        </w:tc>
      </w:tr>
      <w:tr w:rsidR="00CF757B" w:rsidRPr="00023964" w:rsidTr="00027334">
        <w:tc>
          <w:tcPr>
            <w:tcW w:w="763" w:type="dxa"/>
          </w:tcPr>
          <w:p w:rsidR="00CF757B" w:rsidRPr="00023964" w:rsidRDefault="00CF757B" w:rsidP="00CF757B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CF757B" w:rsidRDefault="00CF757B" w:rsidP="00CF7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708</w:t>
            </w:r>
          </w:p>
        </w:tc>
        <w:tc>
          <w:tcPr>
            <w:tcW w:w="7592" w:type="dxa"/>
          </w:tcPr>
          <w:p w:rsidR="00CF757B" w:rsidRPr="009F080C" w:rsidRDefault="00CF757B" w:rsidP="00CF75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80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и дополнений в решен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городской Думы от 30.10.2015 </w:t>
            </w:r>
            <w:r w:rsidRPr="009F080C">
              <w:rPr>
                <w:rFonts w:ascii="Times New Roman" w:hAnsi="Times New Roman" w:cs="Times New Roman"/>
                <w:sz w:val="28"/>
                <w:szCs w:val="28"/>
              </w:rPr>
              <w:t>№530 «Об утверждении Положения о стратегическом планировании в городе Барнауле» (в ред. решения от 01.12.2023 №271)</w:t>
            </w:r>
          </w:p>
        </w:tc>
      </w:tr>
      <w:tr w:rsidR="00CF757B" w:rsidRPr="00023964" w:rsidTr="00027334">
        <w:tc>
          <w:tcPr>
            <w:tcW w:w="763" w:type="dxa"/>
          </w:tcPr>
          <w:p w:rsidR="00CF757B" w:rsidRPr="00023964" w:rsidRDefault="00CF757B" w:rsidP="00CF757B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CF757B" w:rsidRDefault="00CF757B" w:rsidP="00CF7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709</w:t>
            </w:r>
          </w:p>
        </w:tc>
        <w:tc>
          <w:tcPr>
            <w:tcW w:w="7592" w:type="dxa"/>
          </w:tcPr>
          <w:p w:rsidR="00CF757B" w:rsidRPr="00D30580" w:rsidRDefault="00CF757B" w:rsidP="00CF75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580">
              <w:rPr>
                <w:rFonts w:ascii="Times New Roman" w:eastAsia="PT Astra Serif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PT Astra Serif" w:hAnsi="Times New Roman" w:cs="Times New Roman"/>
                <w:sz w:val="28"/>
                <w:szCs w:val="28"/>
              </w:rPr>
              <w:t xml:space="preserve"> внесении изменений и дополнений</w:t>
            </w:r>
            <w:r w:rsidRPr="00D30580">
              <w:rPr>
                <w:rFonts w:ascii="Times New Roman" w:eastAsia="PT Astra Serif" w:hAnsi="Times New Roman" w:cs="Times New Roman"/>
                <w:sz w:val="28"/>
                <w:szCs w:val="28"/>
              </w:rPr>
              <w:t xml:space="preserve"> в решение городской Думы от 28.09.2005 №199 «Об утверждении Положения об </w:t>
            </w:r>
            <w:r w:rsidRPr="00D30580">
              <w:rPr>
                <w:rFonts w:ascii="Times New Roman" w:eastAsia="PT Astra Serif" w:hAnsi="Times New Roman" w:cs="Times New Roman"/>
                <w:sz w:val="28"/>
                <w:szCs w:val="28"/>
              </w:rPr>
              <w:lastRenderedPageBreak/>
              <w:t>инвестиционной деятельности города Барнаула» (в ред. решения от 28.04.2022 №883)</w:t>
            </w:r>
          </w:p>
        </w:tc>
      </w:tr>
      <w:tr w:rsidR="00CF757B" w:rsidRPr="00023964" w:rsidTr="00027334">
        <w:tc>
          <w:tcPr>
            <w:tcW w:w="763" w:type="dxa"/>
          </w:tcPr>
          <w:p w:rsidR="00CF757B" w:rsidRPr="00023964" w:rsidRDefault="00CF757B" w:rsidP="00CF757B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CF757B" w:rsidRDefault="00CF757B" w:rsidP="00CF7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7592" w:type="dxa"/>
          </w:tcPr>
          <w:p w:rsidR="00CF757B" w:rsidRPr="00220D5C" w:rsidRDefault="00CF757B" w:rsidP="00CF75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617">
              <w:rPr>
                <w:rFonts w:ascii="Times New Roman" w:hAnsi="Times New Roman"/>
                <w:sz w:val="28"/>
                <w:szCs w:val="28"/>
                <w:lang w:eastAsia="ru-RU"/>
              </w:rPr>
              <w:t>О внесении изменени</w:t>
            </w:r>
            <w:r w:rsidRPr="00655DC6">
              <w:rPr>
                <w:rFonts w:ascii="Times New Roman" w:hAnsi="Times New Roman"/>
                <w:sz w:val="28"/>
                <w:szCs w:val="28"/>
                <w:lang w:eastAsia="ru-RU"/>
              </w:rPr>
              <w:t>й</w:t>
            </w:r>
            <w:r w:rsidRPr="0098361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решение городской Думы от 29.10.2021 №775 «Об утверждении Положений о районах в городе Барнауле и администрациях районов города Барнаула» (в ред. решения от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31.10.2025 №603</w:t>
            </w:r>
            <w:r w:rsidRPr="00983617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CF757B" w:rsidRPr="00023964" w:rsidTr="00027334">
        <w:tc>
          <w:tcPr>
            <w:tcW w:w="763" w:type="dxa"/>
          </w:tcPr>
          <w:p w:rsidR="00CF757B" w:rsidRPr="00023964" w:rsidRDefault="00CF757B" w:rsidP="00CF757B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CF757B" w:rsidRDefault="00CF757B" w:rsidP="00CF7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711</w:t>
            </w:r>
          </w:p>
        </w:tc>
        <w:tc>
          <w:tcPr>
            <w:tcW w:w="7592" w:type="dxa"/>
          </w:tcPr>
          <w:p w:rsidR="00CF757B" w:rsidRDefault="00CF757B" w:rsidP="006B6A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6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896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решение городской Думы от 02.10.2009 №171 «Об </w:t>
            </w:r>
            <w:proofErr w:type="gramStart"/>
            <w:r w:rsidRPr="00896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</w:t>
            </w:r>
            <w:r w:rsidR="006B6A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рждении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</w:t>
            </w:r>
            <w:r w:rsidRPr="00896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общественного самоуправления поселков </w:t>
            </w:r>
            <w:proofErr w:type="spellStart"/>
            <w:r w:rsidRPr="00896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Черницк</w:t>
            </w:r>
            <w:proofErr w:type="spellEnd"/>
            <w:r w:rsidRPr="00896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896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Мохнатушка</w:t>
            </w:r>
            <w:proofErr w:type="spellEnd"/>
            <w:r w:rsidRPr="008960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Центрального района города Барнаула»</w:t>
            </w:r>
          </w:p>
        </w:tc>
      </w:tr>
      <w:tr w:rsidR="00CF757B" w:rsidRPr="00023964" w:rsidTr="00027334">
        <w:tc>
          <w:tcPr>
            <w:tcW w:w="763" w:type="dxa"/>
          </w:tcPr>
          <w:p w:rsidR="00CF757B" w:rsidRPr="00023964" w:rsidRDefault="00CF757B" w:rsidP="00CF757B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CF757B" w:rsidRDefault="00CF757B" w:rsidP="00CF7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712</w:t>
            </w:r>
          </w:p>
        </w:tc>
        <w:tc>
          <w:tcPr>
            <w:tcW w:w="7592" w:type="dxa"/>
          </w:tcPr>
          <w:p w:rsidR="00CF757B" w:rsidRPr="00176749" w:rsidRDefault="00CF757B" w:rsidP="00CF75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74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членов Общественной палаты города Барнаула </w:t>
            </w:r>
            <w:r w:rsidRPr="001767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176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7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176749">
              <w:rPr>
                <w:rFonts w:ascii="Times New Roman" w:hAnsi="Times New Roman" w:cs="Times New Roman"/>
                <w:sz w:val="28"/>
                <w:szCs w:val="28"/>
              </w:rPr>
              <w:t>озыва</w:t>
            </w:r>
            <w:proofErr w:type="spellEnd"/>
          </w:p>
        </w:tc>
      </w:tr>
      <w:tr w:rsidR="00CF757B" w:rsidRPr="00023964" w:rsidTr="00027334">
        <w:tc>
          <w:tcPr>
            <w:tcW w:w="763" w:type="dxa"/>
          </w:tcPr>
          <w:p w:rsidR="00CF757B" w:rsidRPr="00023964" w:rsidRDefault="00CF757B" w:rsidP="00CF757B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CF757B" w:rsidRDefault="00CF757B" w:rsidP="00CF7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713</w:t>
            </w:r>
          </w:p>
        </w:tc>
        <w:tc>
          <w:tcPr>
            <w:tcW w:w="7592" w:type="dxa"/>
          </w:tcPr>
          <w:p w:rsidR="00CF757B" w:rsidRPr="00E10C5D" w:rsidRDefault="00CF757B" w:rsidP="00CF757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76C53">
              <w:rPr>
                <w:rFonts w:ascii="Times New Roman" w:hAnsi="Times New Roman" w:cs="Times New Roman"/>
                <w:sz w:val="28"/>
                <w:szCs w:val="28"/>
              </w:rPr>
              <w:t>О применении к депутату Барнаульской городской Думы меры ответственности, предусмотренной пунктом 1 части 4 статьи 29 Федерального закона «Об общих принципах организации местного самоуправления в единой системе публичной власти»</w:t>
            </w:r>
          </w:p>
        </w:tc>
      </w:tr>
      <w:tr w:rsidR="00CF757B" w:rsidRPr="00023964" w:rsidTr="00027334">
        <w:tc>
          <w:tcPr>
            <w:tcW w:w="763" w:type="dxa"/>
          </w:tcPr>
          <w:p w:rsidR="00CF757B" w:rsidRPr="00023964" w:rsidRDefault="00CF757B" w:rsidP="00CF757B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CF757B" w:rsidRDefault="00CF757B" w:rsidP="00CF7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</w:t>
            </w:r>
          </w:p>
        </w:tc>
        <w:tc>
          <w:tcPr>
            <w:tcW w:w="7592" w:type="dxa"/>
          </w:tcPr>
          <w:p w:rsidR="00CF757B" w:rsidRPr="00B94537" w:rsidRDefault="00CF757B" w:rsidP="00CF75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решение городской Думы от 30.08.2019 №361 «Об утверждении Перечня должностных лиц органов местного самоуправления города Барнаула, уполномоченных составлять протоколы об административных правонарушениях» (в ред. решения от 27.02.2026 №656)</w:t>
            </w:r>
          </w:p>
        </w:tc>
      </w:tr>
      <w:tr w:rsidR="00CF757B" w:rsidRPr="00023964" w:rsidTr="00027334">
        <w:tc>
          <w:tcPr>
            <w:tcW w:w="763" w:type="dxa"/>
          </w:tcPr>
          <w:p w:rsidR="00CF757B" w:rsidRPr="00023964" w:rsidRDefault="00CF757B" w:rsidP="00CF757B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CF757B" w:rsidRDefault="00CF757B" w:rsidP="00CF7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715</w:t>
            </w:r>
          </w:p>
        </w:tc>
        <w:tc>
          <w:tcPr>
            <w:tcW w:w="7592" w:type="dxa"/>
          </w:tcPr>
          <w:p w:rsidR="00CF757B" w:rsidRPr="00B94537" w:rsidRDefault="00CF757B" w:rsidP="00CF75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31C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городской Думы от 29.09.2022 №13 «Об осуществлении государственных полномочий в области создания и функционирования административных комиссий» (в ред. решения от 27.03.2026 №675)</w:t>
            </w:r>
          </w:p>
        </w:tc>
      </w:tr>
      <w:tr w:rsidR="00CF757B" w:rsidRPr="00023964" w:rsidTr="00027334">
        <w:tc>
          <w:tcPr>
            <w:tcW w:w="763" w:type="dxa"/>
          </w:tcPr>
          <w:p w:rsidR="00CF757B" w:rsidRPr="00023964" w:rsidRDefault="00CF757B" w:rsidP="00CF757B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CF757B" w:rsidRDefault="00CF757B" w:rsidP="00CF7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716</w:t>
            </w:r>
          </w:p>
        </w:tc>
        <w:tc>
          <w:tcPr>
            <w:tcW w:w="7592" w:type="dxa"/>
          </w:tcPr>
          <w:p w:rsidR="00CF757B" w:rsidRPr="00B94537" w:rsidRDefault="00CF757B" w:rsidP="00CF75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537">
              <w:rPr>
                <w:rFonts w:ascii="Times New Roman" w:hAnsi="Times New Roman" w:cs="Times New Roman"/>
                <w:bCs/>
                <w:sz w:val="28"/>
                <w:szCs w:val="28"/>
              </w:rPr>
              <w:t>О признании утратившими силу решений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Барнаульской</w:t>
            </w:r>
            <w:r w:rsidRPr="00B945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городской Думы</w:t>
            </w:r>
          </w:p>
        </w:tc>
      </w:tr>
      <w:tr w:rsidR="00CF757B" w:rsidRPr="00023964" w:rsidTr="00027334">
        <w:tc>
          <w:tcPr>
            <w:tcW w:w="763" w:type="dxa"/>
          </w:tcPr>
          <w:p w:rsidR="00CF757B" w:rsidRPr="00023964" w:rsidRDefault="00CF757B" w:rsidP="00CF757B">
            <w:pPr>
              <w:pStyle w:val="a3"/>
              <w:numPr>
                <w:ilvl w:val="0"/>
                <w:numId w:val="16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5" w:type="dxa"/>
          </w:tcPr>
          <w:p w:rsidR="00CF757B" w:rsidRDefault="00CF757B" w:rsidP="00CF75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717</w:t>
            </w:r>
          </w:p>
        </w:tc>
        <w:tc>
          <w:tcPr>
            <w:tcW w:w="7592" w:type="dxa"/>
          </w:tcPr>
          <w:p w:rsidR="00CF757B" w:rsidRPr="00AA0A6F" w:rsidRDefault="00CF757B" w:rsidP="00CF757B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A0A6F">
              <w:rPr>
                <w:rFonts w:ascii="Times New Roman" w:hAnsi="Times New Roman" w:cs="Times New Roman"/>
                <w:sz w:val="28"/>
                <w:szCs w:val="28"/>
              </w:rPr>
              <w:t>О награждении Почетными грамотами Барнаульской городской Думы</w:t>
            </w:r>
          </w:p>
        </w:tc>
      </w:tr>
    </w:tbl>
    <w:p w:rsidR="00AA2355" w:rsidRDefault="00AA2355" w:rsidP="00025FC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F3A" w:rsidRPr="00B02F3A" w:rsidRDefault="000B28B4" w:rsidP="00B02F3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Pr="000B2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ПЕРВОГО</w:t>
      </w:r>
      <w:r w:rsidRPr="000B2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дня: </w:t>
      </w:r>
      <w:r w:rsidR="00B02F3A" w:rsidRPr="009634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634B4" w:rsidRPr="009634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исполнении бюджета города за 2025 год, расходовании резервного фонда</w:t>
      </w:r>
      <w:r w:rsidR="00B02F3A" w:rsidRPr="009634B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634B4" w:rsidRPr="000B28B4" w:rsidRDefault="009634B4" w:rsidP="009634B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2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0B2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мая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0B2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проведены публичные слушания по проекту решения.</w:t>
      </w:r>
    </w:p>
    <w:p w:rsidR="009634B4" w:rsidRPr="000B28B4" w:rsidRDefault="009634B4" w:rsidP="009634B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8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вопрос относится к исключительной компетенции городской Думы.  Предложено рассмотреть его в одном чтении.</w:t>
      </w:r>
    </w:p>
    <w:p w:rsidR="00B02F3A" w:rsidRPr="00B02F3A" w:rsidRDefault="009634B4" w:rsidP="009634B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8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:rsidR="00FC4DCA" w:rsidRDefault="00FC4DCA" w:rsidP="00B02F3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27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СЛУШАЛИ: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председателя</w:t>
      </w:r>
      <w:r w:rsidRPr="00B631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комитета по финансам, налоговой и кредитной политике города Барнаула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Шернину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Ольгу Александровну</w:t>
      </w:r>
      <w:r w:rsidRPr="00F5271B">
        <w:rPr>
          <w:rFonts w:ascii="Times New Roman" w:hAnsi="Times New Roman" w:cs="Times New Roman"/>
          <w:sz w:val="28"/>
          <w:szCs w:val="28"/>
        </w:rPr>
        <w:t>.</w:t>
      </w:r>
    </w:p>
    <w:p w:rsidR="00B920A3" w:rsidRPr="00B920A3" w:rsidRDefault="005D2719" w:rsidP="00B920A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Доложила о том</w:t>
      </w:r>
      <w:r w:rsidRPr="005D2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B920A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920A3" w:rsidRPr="00B920A3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 города за 2025 год исполнен по доходам в сум</w:t>
      </w:r>
      <w:r w:rsidR="00B920A3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="00B920A3" w:rsidRPr="00B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32 497,6 млн рублей.</w:t>
      </w:r>
      <w:r w:rsidR="00B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20A3" w:rsidRPr="00B920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Налоговых и неналоговых доходов поступило 16 772,7 млн рублей или 99,7% от годового плана. Динамика поступления доходов к уровню прошлого года – 112,7%. Положительная динамика обеспечена в основном по налоговым поступлениям за счет повышения среднемесячной заработной платы работников предприятий, роста выручки малого и среднего бизнеса на упрощенной системе налогообложения, изменения срока уплаты налога по патентной системе налогообложения, увеличения количества зарегистрированных объектов имущества и размера государственных пошлин.</w:t>
      </w:r>
      <w:r w:rsidR="00B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20A3" w:rsidRPr="00B920A3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Бюджетная обеспеченность за счет налоговых и неналоговых доходов (без учета акцизов) составила 24 058 рублей на одного жителя. Рост показателя к уровню 2024 года – 112,6%.</w:t>
      </w:r>
      <w:r w:rsidR="00B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20A3" w:rsidRPr="00B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безвозмездные поступления от других бюджетов бюджетной системы Российской Федерации составили 15 674,9 млн рублей, в том числе на решение вопросов местного значения 4 522,9 млн рублей. </w:t>
      </w:r>
    </w:p>
    <w:p w:rsidR="00B920A3" w:rsidRDefault="00B920A3" w:rsidP="00B920A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бюджета города исполнены в объеме 32 656,7 млн </w:t>
      </w:r>
      <w:proofErr w:type="gramStart"/>
      <w:r w:rsidRPr="00B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рублей,   </w:t>
      </w:r>
      <w:proofErr w:type="gramEnd"/>
      <w:r w:rsidRPr="00B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к уровню 2024 года увеличились на 11,0%. Доля расходов, направленных на социальную сферу (образование, культуру, социальную политику и </w:t>
      </w:r>
      <w:proofErr w:type="gramStart"/>
      <w:r w:rsidRPr="00B920A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физическую культуру</w:t>
      </w:r>
      <w:proofErr w:type="gramEnd"/>
      <w:r w:rsidRPr="00B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спорт), в общем объеме расходов городского бюджета составила 60,6%.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расходов на исполнение публичных нормативных обязательств составил 421,6 млн рублей. Расходы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осуществлялись в соответствии </w:t>
      </w:r>
      <w:r w:rsidRPr="00B920A3">
        <w:rPr>
          <w:rFonts w:ascii="Times New Roman" w:eastAsia="Times New Roman" w:hAnsi="Times New Roman" w:cs="Times New Roman"/>
          <w:sz w:val="28"/>
          <w:szCs w:val="28"/>
          <w:lang w:eastAsia="ru-RU"/>
        </w:rPr>
        <w:t>с фактической потребностью.</w:t>
      </w:r>
    </w:p>
    <w:p w:rsidR="00B02F3A" w:rsidRDefault="00B02F3A" w:rsidP="00B02F3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F3A" w:rsidRDefault="00B02F3A" w:rsidP="00B02F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ВЫСТУПИЛИ:</w:t>
      </w:r>
    </w:p>
    <w:p w:rsidR="00B43B53" w:rsidRDefault="00B43B53" w:rsidP="00B02F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Ряполов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Ю.С. – </w:t>
      </w:r>
      <w:r w:rsidRPr="00B43B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3B5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относительно динамики развития собственных доходов города Барнаула за последние пять лет, уточнив, что в докладе была отмечена лидирующая позиция города среди сибирских столиц по темпам роста собственных доходов.</w:t>
      </w:r>
    </w:p>
    <w:p w:rsidR="00FC4DCA" w:rsidRDefault="00B43B53" w:rsidP="00B02F3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Шернина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 </w:t>
      </w:r>
      <w:r w:rsidR="00A321B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ответила, что по динамике развития собственных доходов город Барнаул не всегда </w:t>
      </w:r>
      <w:r w:rsidR="00A321B7" w:rsidRPr="00A321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занимал лидирующие позиции.</w:t>
      </w:r>
      <w:r w:rsidR="00A3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тем,</w:t>
      </w:r>
      <w:r w:rsidR="00A321B7" w:rsidRPr="00A3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2025 году удалось достичь значительных результатов:</w:t>
      </w:r>
      <w:r w:rsidR="00D56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</w:t>
      </w:r>
      <w:r w:rsidR="00A321B7" w:rsidRPr="00A32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Барнаул обогнал по темпам роста Новосибирск и Красноярск, продемонстрировав динамику выше среднероссийских показателей.</w:t>
      </w:r>
    </w:p>
    <w:p w:rsidR="00D56EB8" w:rsidRDefault="00D56EB8" w:rsidP="00B02F3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Ильин Р.В. – </w:t>
      </w:r>
      <w:r w:rsidR="009C2D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просил уточнить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изменилась реальная заработная плата </w:t>
      </w:r>
      <w:r w:rsidR="00EA6EB7" w:rsidRPr="00D56EB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р</w:t>
      </w:r>
      <w:r w:rsidR="00EA6EB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аботников и работников культуры</w:t>
      </w:r>
      <w:r w:rsidR="00EA6EB7" w:rsidRPr="00D56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сравнению с предыдущим периодом</w:t>
      </w:r>
      <w:r w:rsidRPr="00D56E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6EB8" w:rsidRDefault="00D56EB8" w:rsidP="00D56EB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 – </w:t>
      </w:r>
      <w:r w:rsidR="00803B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</w:t>
      </w:r>
      <w:r w:rsidRPr="00D56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результатам отчётного периода средняя заработная плата педагогических работников составила 67 тысяч рублей, работников культуры </w:t>
      </w:r>
      <w:r w:rsidR="007A3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56EB8">
        <w:rPr>
          <w:rFonts w:ascii="Times New Roman" w:eastAsia="Times New Roman" w:hAnsi="Times New Roman" w:cs="Times New Roman"/>
          <w:sz w:val="28"/>
          <w:szCs w:val="28"/>
          <w:lang w:eastAsia="ru-RU"/>
        </w:rPr>
        <w:t>60 тысяч рублей.</w:t>
      </w:r>
      <w:r w:rsidR="007A3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Отметила</w:t>
      </w:r>
      <w:r w:rsidRPr="00D56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положительную динамику роста показателей на ежегодной основе</w:t>
      </w:r>
      <w:r w:rsidR="007A3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D56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увеличение общего фонда заработной платы на 20%, что обусловлено как общим ростом целевых показателей, так и повышением оплаты труда работников данных категорий.</w:t>
      </w:r>
    </w:p>
    <w:p w:rsidR="00C66DD7" w:rsidRDefault="007A33BE" w:rsidP="00C66D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Ряполов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Ю.С. </w:t>
      </w:r>
      <w:r w:rsidR="00803BC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сообщил, что по </w:t>
      </w:r>
      <w:r w:rsidR="00C66DD7" w:rsidRPr="00C66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итогам рассмотрения вопроса на заседании комитета </w:t>
      </w:r>
      <w:r w:rsidR="00EA6EB7" w:rsidRPr="00C66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бюджету, налогам и финансам </w:t>
      </w:r>
      <w:r w:rsidR="00C66DD7" w:rsidRPr="00C66DD7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отмечено следующее:</w:t>
      </w:r>
      <w:r w:rsidR="00C66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EB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66DD7" w:rsidRPr="00C66DD7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 исполнен в полном объеме, с достижением всех запланированных показателей</w:t>
      </w:r>
      <w:r w:rsidR="00EA6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</w:t>
      </w:r>
      <w:r w:rsidR="00C66DD7" w:rsidRPr="00C66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первоначально утвержденному бюджету были добавлены средс</w:t>
      </w:r>
      <w:r w:rsidR="006B6A4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 в размере почти 3 миллиарда</w:t>
      </w:r>
      <w:r w:rsidR="00C66DD7" w:rsidRPr="00C66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C66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A6EB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</w:t>
      </w:r>
      <w:r w:rsidR="006B6A4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A6EB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обратил внимание на то, что о</w:t>
      </w:r>
      <w:r w:rsidR="00C66DD7" w:rsidRPr="00C66DD7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 об исполнении бюджета за 2025 год подтвердил приоритетность направлений:</w:t>
      </w:r>
      <w:r w:rsidR="00C66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DD7" w:rsidRPr="00C66D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поддержка населения</w:t>
      </w:r>
      <w:r w:rsidR="00C66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66DD7" w:rsidRPr="00C66D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сферы образования</w:t>
      </w:r>
      <w:r w:rsidR="00C66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66DD7" w:rsidRPr="00C66DD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модернизация инфраструктуры</w:t>
      </w:r>
      <w:r w:rsidR="00C66D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6DD7" w:rsidRPr="00C66DD7" w:rsidRDefault="00C66DD7" w:rsidP="00490B9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Перерядов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</w:t>
      </w:r>
      <w:r w:rsidR="00490B9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0B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отметил, что р</w:t>
      </w:r>
      <w:r w:rsidR="00490B9F" w:rsidRPr="004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ассмотренный отчет об исполнении бюджета за 2025 год действительно подтверждает, что социальная поддержка, образование и развитие инфраструктуры оставались </w:t>
      </w:r>
      <w:r w:rsidR="00EA6E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90B9F" w:rsidRPr="004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приоритет</w:t>
      </w:r>
      <w:r w:rsidR="00EA6EB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90B9F" w:rsidRPr="00490B9F">
        <w:rPr>
          <w:rFonts w:ascii="Times New Roman" w:eastAsia="Times New Roman" w:hAnsi="Times New Roman" w:cs="Times New Roman"/>
          <w:sz w:val="28"/>
          <w:szCs w:val="28"/>
          <w:lang w:eastAsia="ru-RU"/>
        </w:rPr>
        <w:t>. Фракция «Единая Россия» отмечает высокое качество совместной работы с администрацией города и Правительством Алтайского края. Это позволило сконцентрировать на нуждах Барнаула более 32 миллиардов рублей – в два раза больше, чем пять лет назад. По многим оценкам 2025 год стал если не лучшим, то одним из лучших финансовых периодов в истории нашего города.</w:t>
      </w:r>
      <w:r w:rsidR="004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Отметил, </w:t>
      </w:r>
      <w:r w:rsidR="00C540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в городе з</w:t>
      </w:r>
      <w:r w:rsidR="00490B9F" w:rsidRPr="004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пять лет построено </w:t>
      </w:r>
      <w:r w:rsidR="00EA6E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д</w:t>
      </w:r>
      <w:r w:rsidR="00490B9F" w:rsidRPr="004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етских садов и </w:t>
      </w:r>
      <w:r w:rsidR="00EA6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</w:t>
      </w:r>
      <w:r w:rsidR="00490B9F" w:rsidRPr="004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 </w:t>
      </w:r>
      <w:r w:rsidR="00C540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90B9F" w:rsidRPr="004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застройщики города Барнаула вносят свой вклад в развитие социальной инфраструктуры. По итогам года от застройщиков города поступило 39 млн рублей. Новый облик получили 260 дворов и 4 парка, а</w:t>
      </w:r>
      <w:r w:rsidR="00AA3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в 2025 году</w:t>
      </w:r>
      <w:r w:rsidR="00490B9F" w:rsidRPr="004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заложена основа парка к 300-летию Барнаула. За отчетный период почти полтора миллиарда рублей направлено на переселение из аварийного жилья. </w:t>
      </w:r>
      <w:r w:rsidR="00C540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Обратил внимание на с</w:t>
      </w:r>
      <w:r w:rsidR="00490B9F" w:rsidRPr="00490B9F">
        <w:rPr>
          <w:rFonts w:ascii="Times New Roman" w:eastAsia="Times New Roman" w:hAnsi="Times New Roman" w:cs="Times New Roman"/>
          <w:sz w:val="28"/>
          <w:szCs w:val="28"/>
          <w:lang w:eastAsia="ru-RU"/>
        </w:rPr>
        <w:t>ерьезный рост расходов на капремонт жилфонда и поддержку городского транспорта. С учетом предложений</w:t>
      </w:r>
      <w:r w:rsidR="00C5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фракции </w:t>
      </w:r>
      <w:r w:rsidR="00C54048" w:rsidRPr="00C5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«Единая Россия» </w:t>
      </w:r>
      <w:r w:rsidR="00490B9F" w:rsidRPr="00490B9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усилена безопасность школ, материальная база детских лагерей. Только за прошедший год на эти цели дополнительно выделено более 130 миллионов рублей.</w:t>
      </w:r>
      <w:r w:rsidR="00C5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Подводя итог вышесказанному, выразил опасения, </w:t>
      </w:r>
      <w:r w:rsidR="00490B9F" w:rsidRPr="004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вслед за пиковыми значениями 2025 года уже в текущем 2026-м может наметиться тенденция к снижению доли собственных налоговых и неналоговых доходов. Экономическая конъюнктура остается непростой, страна сдерживает давление внешних условий, </w:t>
      </w:r>
      <w:r w:rsidR="00C5404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их последствия накапливаются</w:t>
      </w:r>
      <w:r w:rsidR="00490B9F" w:rsidRPr="00490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5404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Выразил уверенность</w:t>
      </w:r>
      <w:r w:rsidR="00490B9F" w:rsidRPr="00490B9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совместная работа депутатов и команды администрации города при поддержке Губернатора и Правительства Алтайского края позволит продуктивно взаимодействовать в решении городских вопросов, работая на благо города.</w:t>
      </w:r>
      <w:r w:rsidR="00C54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0B9F" w:rsidRPr="00490B9F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Фракция «Единая Россия» поддерживает проект решения «Об исполнении бюджета за 2025 год, расходовании резервного фонда».</w:t>
      </w:r>
    </w:p>
    <w:p w:rsidR="00C66DD7" w:rsidRPr="00C66DD7" w:rsidRDefault="00C66DD7" w:rsidP="00C66DD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F3A" w:rsidRPr="00B02F3A" w:rsidRDefault="00B02F3A" w:rsidP="00B02F3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F3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B02F3A" w:rsidRDefault="00B02F3A" w:rsidP="00B02F3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FC4DCA" w:rsidRPr="009634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C4DCA" w:rsidRPr="009634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исполнении бюджета города за 2025 год, расходовании резервного фонда</w:t>
      </w:r>
      <w:r w:rsidR="00FC4DCA" w:rsidRPr="009634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02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единогласно.</w:t>
      </w:r>
    </w:p>
    <w:p w:rsidR="00033ACD" w:rsidRDefault="00033ACD" w:rsidP="00033ACD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0700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460700">
        <w:rPr>
          <w:rFonts w:ascii="Times New Roman" w:hAnsi="Times New Roman" w:cs="Times New Roman"/>
          <w:bCs/>
          <w:sz w:val="28"/>
          <w:szCs w:val="28"/>
        </w:rPr>
        <w:t>ешени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460700">
        <w:rPr>
          <w:rFonts w:ascii="Times New Roman" w:hAnsi="Times New Roman" w:cs="Times New Roman"/>
          <w:bCs/>
          <w:sz w:val="28"/>
          <w:szCs w:val="28"/>
        </w:rPr>
        <w:t xml:space="preserve"> прилагается)</w:t>
      </w:r>
    </w:p>
    <w:p w:rsidR="0080128C" w:rsidRDefault="0080128C" w:rsidP="00033AC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A64" w:rsidRPr="00865A64" w:rsidRDefault="00865A64" w:rsidP="00865A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Pr="00D97B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ВТОРОГО</w:t>
      </w:r>
      <w:r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дня: «</w:t>
      </w:r>
      <w:r w:rsidR="00474B5F" w:rsidRPr="00474B5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протесте прокуратуры Алтайского края на решение Барнаульской городской Думы от 09.10.2012 №839</w:t>
      </w:r>
      <w:r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65A64" w:rsidRPr="00865A64" w:rsidRDefault="00865A64" w:rsidP="00865A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A64" w:rsidRPr="00865A64" w:rsidRDefault="00865A64" w:rsidP="00474B5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СЛУШАЛИ: </w:t>
      </w:r>
      <w:r w:rsidR="00474B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="00474B5F" w:rsidRPr="00474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по законности и местному самоуправлению Барнаульской городской Думы</w:t>
      </w:r>
      <w:r w:rsidR="00474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B5F" w:rsidRPr="00474B5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Огнев</w:t>
      </w:r>
      <w:r w:rsidR="00474B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B5F" w:rsidRPr="00474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</w:t>
      </w:r>
      <w:r w:rsidR="00474B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4B5F" w:rsidRPr="00474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Владимирович</w:t>
      </w:r>
      <w:r w:rsidR="00474B5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4319" w:rsidRPr="00684319" w:rsidRDefault="008C10C6" w:rsidP="006843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C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ообщил, что в </w:t>
      </w:r>
      <w:r w:rsidR="00684319" w:rsidRPr="0068431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Барнаульскую городскую Думу поступил протест прокуратуры Алтайского края на Положение о земельном налоге на территории городского округа – города Барнаула Алтайского края, утвержденное решением городской Думы от 09 октября 2012 г. №839.</w:t>
      </w:r>
      <w:r w:rsidR="00684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319" w:rsidRPr="006843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протесте указывается, что Федеральным законом от 28.11.2025 №425-ФЗ внесены изменения в Налоговый кодекс РФ, которыми расширен перечень категорий налогоплательщиков, имеющих право на уменьшение налоговой базы по земельному налогу.</w:t>
      </w:r>
      <w:r w:rsidR="00B55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319" w:rsidRPr="0068431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право на уменьшение налоговой базы по земельному налогу имеют:</w:t>
      </w:r>
      <w:r w:rsidR="00B55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319" w:rsidRPr="0068431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принимающие (принимавшие) участие в специальной военной операции;</w:t>
      </w:r>
      <w:r w:rsidR="00B55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319" w:rsidRPr="0068431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выполняющие (выполнявшие) возложенные на них задачи на территориях Украины и в новых регионах (Донецкой Народной Республики, Луганской Народной Республики, Запорожской области и Херсонской области) в период проведения специальной военной операции;</w:t>
      </w:r>
      <w:r w:rsidR="00B55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319" w:rsidRPr="006843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военнослужащие органов ФСБ, войск национальной гвардии, сотрудники органов внутренних дел Российской Федерации, выполняющие (выполнявшие) задачи по оказанию содействия органам ФСБ на участках, примыкающих к районам проведения СВО;</w:t>
      </w:r>
      <w:r w:rsidR="00B55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A4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семей вышеуказанных лиц</w:t>
      </w:r>
      <w:r w:rsidR="00684319" w:rsidRPr="006843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4319" w:rsidRDefault="00684319" w:rsidP="006843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3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земельном налоге содержит ссылку на данные категории льготников, но в качестве документа, подтверждающего статус таких лиц, в пункте 5.3 Положения закреплено удостоверение единого образца, вместе с тем для вышеуказанных лиц подтверждением льготы может являться справка, выдаваемая федеральными органами исполнительной власти, направлявшими их для участия в СВО, либо контракт о пребывании в добровольческом формировании, либо удостоверение гражданина, пребывающего в добровольческом формировании и другие.</w:t>
      </w:r>
      <w:r w:rsidR="00B55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4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прокуратура Алтайского края указывает, что в Положении о земельном налоге в зависимости от конкретной категории граждан должны быть закреплены различные виды подтверждающих документов и предлагается внести соответствующие </w:t>
      </w:r>
      <w:r w:rsidRPr="006843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изменения в Положение.</w:t>
      </w:r>
      <w:r w:rsidR="00B55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431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нормы Регламента городской Думы по рассмотрению актов прокурорского реагирования, предлагается поручить комитету по бюджету, налогам и финансам городской Думы совместно с комитетом по финансам, налоговой и кредитной политике города Барнаула дополнительно изучить доводы протеста. И предлагается на очередное заседание городской Думы подготовить проект решения городской Думы «О внесении изменения в решение городской Думы «Об утверждении Положения о земельном налоге на территории городского округа - города Барнаула Алтайского края» либо проект решения городской Думы об отклонении протеста.</w:t>
      </w:r>
    </w:p>
    <w:p w:rsidR="008C10C6" w:rsidRPr="00865A64" w:rsidRDefault="008C10C6" w:rsidP="00865A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A64" w:rsidRPr="00865A64" w:rsidRDefault="00865A64" w:rsidP="00865A6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474B5F" w:rsidRDefault="00865A64" w:rsidP="00474B5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«</w:t>
      </w:r>
      <w:r w:rsidR="00474B5F" w:rsidRPr="00474B5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протесте прокуратуры Алтайского края на решение Барнаульской городской Думы от 09.10.2012 №839</w:t>
      </w:r>
      <w:r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74B5F" w:rsidRPr="00474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B5F" w:rsidRPr="00B02F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единогласно.</w:t>
      </w:r>
    </w:p>
    <w:p w:rsidR="00E44B35" w:rsidRPr="00460700" w:rsidRDefault="00474B5F" w:rsidP="00474B5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0700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460700">
        <w:rPr>
          <w:rFonts w:ascii="Times New Roman" w:hAnsi="Times New Roman" w:cs="Times New Roman"/>
          <w:bCs/>
          <w:sz w:val="28"/>
          <w:szCs w:val="28"/>
        </w:rPr>
        <w:t>ешени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460700">
        <w:rPr>
          <w:rFonts w:ascii="Times New Roman" w:hAnsi="Times New Roman" w:cs="Times New Roman"/>
          <w:bCs/>
          <w:sz w:val="28"/>
          <w:szCs w:val="28"/>
        </w:rPr>
        <w:t xml:space="preserve"> прилагается)</w:t>
      </w:r>
      <w:r w:rsidR="00865A64" w:rsidRPr="00865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4B35" w:rsidRDefault="00E44B35" w:rsidP="00E44B35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8B4" w:rsidRPr="000B28B4" w:rsidRDefault="00E44B35" w:rsidP="000B28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Pr="00C3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C3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дня:</w:t>
      </w:r>
      <w:r w:rsidRPr="00C34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B28B4" w:rsidRPr="000B2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474B5F" w:rsidRPr="00474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решение городской Думы от 25.08.2023 №176 «Об утверждении Положения о комитете по дорожному хозяйству и транспорту города Барнаула» (в ред. решения от 06.06.2025 №529)</w:t>
      </w:r>
      <w:r w:rsidR="00B93183" w:rsidRPr="00B931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0B2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B28B4" w:rsidRPr="000B2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E5B7A" w:rsidRDefault="00EE5B7A" w:rsidP="00E44B35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183" w:rsidRPr="00B93183" w:rsidRDefault="00B93183" w:rsidP="00EB56D2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</w:t>
      </w:r>
      <w:r w:rsidR="00C955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="00C955EA" w:rsidRPr="00C9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по дорожному хозяйству и тран</w:t>
      </w:r>
      <w:r w:rsidR="00C955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спорту города Барнаула Ведяшкина Валерия</w:t>
      </w:r>
      <w:r w:rsidR="00C955EA" w:rsidRPr="00C9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5EA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Ивановича</w:t>
      </w:r>
      <w:r w:rsidRPr="00B93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7797C" w:rsidRDefault="003912DC" w:rsidP="00B55B4E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7797C" w:rsidRPr="00677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ообщил, </w:t>
      </w:r>
      <w:r w:rsidR="0067797C" w:rsidRPr="00B55B4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B55B4E" w:rsidRPr="00B55B4E">
        <w:rPr>
          <w:rFonts w:ascii="Times New Roman" w:hAnsi="Times New Roman" w:cs="Times New Roman"/>
          <w:sz w:val="28"/>
          <w:szCs w:val="28"/>
        </w:rPr>
        <w:t xml:space="preserve"> </w:t>
      </w:r>
      <w:r w:rsidR="003C5DD7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B55B4E" w:rsidRPr="00B55B4E">
        <w:rPr>
          <w:rFonts w:ascii="Times New Roman" w:hAnsi="Times New Roman" w:cs="Times New Roman"/>
          <w:sz w:val="28"/>
          <w:szCs w:val="28"/>
        </w:rPr>
        <w:t>п</w:t>
      </w:r>
      <w:r w:rsidR="00B55B4E" w:rsidRPr="00B55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решения городской Думы разработан в соответствии с Федеральным законом от 31.07.2025 №304-ФЗ «О внесении изменений в отдельные законодательные акты Российской Федерации», которым внесены изменения в Федеральный закон от 13.07.2015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="00B55B4E" w:rsidRPr="00B55B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Федерации».</w:t>
      </w:r>
      <w:r w:rsidR="00B55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B4E" w:rsidRPr="00B55B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Предлагаемый проект предусматривает изменение наименования полномочия комитета по дорожному хозяйству и транспорту города по выдаче свидетельств об осуществлении перевозок пассажиров и багажа на предоставление права осуществления перевозок и выдачу карт маршрутов, прекращение или приостановление их действия, а также конкретизацию функции по обращению в суд за прекращением действия права осуществления перевозок.</w:t>
      </w:r>
      <w:r w:rsidR="00B55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B4E" w:rsidRPr="00B55B4E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01.09.2026 вместо свидетельств об осуществлении перевозок комитетом будет предоставляться право осуществления перевозок, а карты маршрутов будут про прежнему выдаваться на руки.</w:t>
      </w:r>
      <w:r w:rsidR="00B55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B4E" w:rsidRPr="00B55B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изменения внесены в подпункты 4.2.7 и 4.2.8 пункта 4.2 Положения.</w:t>
      </w:r>
      <w:r w:rsidR="00B55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B4E" w:rsidRPr="00B55B4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изменения в Федеральный закон вступают в силу с 01.09.2026, проект решения также ступает в силу с 01.09.2026.</w:t>
      </w:r>
      <w:r w:rsidR="0067797C" w:rsidRPr="006779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4B35" w:rsidRDefault="00E44B35" w:rsidP="00E44B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B35" w:rsidRPr="00460700" w:rsidRDefault="00E44B35" w:rsidP="00E44B3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00">
        <w:rPr>
          <w:rFonts w:ascii="Times New Roman" w:hAnsi="Times New Roman" w:cs="Times New Roman"/>
          <w:sz w:val="28"/>
          <w:szCs w:val="28"/>
        </w:rPr>
        <w:t>РЕШИЛИ:</w:t>
      </w:r>
    </w:p>
    <w:p w:rsidR="00E44B35" w:rsidRPr="00460700" w:rsidRDefault="00E44B35" w:rsidP="00E44B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00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0B28B4" w:rsidRPr="000B28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474B5F" w:rsidRPr="00474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решение городской Думы от 25.08.2023 №176 «Об утверждении Положения о комитете по дорожному хозяйству и транспорту города Барнаула» (в ред. решения от 06.06.2025 №529)</w:t>
      </w:r>
      <w:r w:rsidR="00B93183" w:rsidRPr="00B931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931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60700">
        <w:rPr>
          <w:rFonts w:ascii="Times New Roman" w:hAnsi="Times New Roman" w:cs="Times New Roman"/>
          <w:sz w:val="28"/>
          <w:szCs w:val="28"/>
        </w:rPr>
        <w:t xml:space="preserve">принято </w:t>
      </w:r>
      <w:r>
        <w:rPr>
          <w:rFonts w:ascii="Times New Roman" w:hAnsi="Times New Roman" w:cs="Times New Roman"/>
          <w:sz w:val="28"/>
          <w:szCs w:val="28"/>
        </w:rPr>
        <w:t>единогласно</w:t>
      </w:r>
      <w:r w:rsidRPr="00460700">
        <w:rPr>
          <w:rFonts w:ascii="Times New Roman" w:hAnsi="Times New Roman" w:cs="Times New Roman"/>
          <w:sz w:val="28"/>
          <w:szCs w:val="28"/>
        </w:rPr>
        <w:t>.</w:t>
      </w:r>
    </w:p>
    <w:p w:rsidR="00E44B35" w:rsidRDefault="00E44B35" w:rsidP="00E44B35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0700">
        <w:rPr>
          <w:rFonts w:ascii="Times New Roman" w:hAnsi="Times New Roman" w:cs="Times New Roman"/>
          <w:bCs/>
          <w:sz w:val="28"/>
          <w:szCs w:val="28"/>
        </w:rPr>
        <w:t>(Решение прилагается)</w:t>
      </w:r>
    </w:p>
    <w:p w:rsidR="00E44B35" w:rsidRDefault="00E44B35" w:rsidP="00E44B3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34E" w:rsidRPr="0083134E" w:rsidRDefault="00E44B35" w:rsidP="008313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</w:t>
      </w:r>
      <w:r w:rsidRPr="00C3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ТОГО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дня: </w:t>
      </w:r>
      <w:r w:rsidR="0083134E" w:rsidRPr="0083134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74B5F" w:rsidRPr="00474B5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городской Думы от 06.09.2024 №386 «Об утверждении Порядка реализации органами местного самоуправления города Барнаула переданных государственных полномочий в сфере организации и обеспечения бесплатного проезда обучающихся общеобразовательных организаций, являющихся членами семьи, признанной многодетной в соответствии с законодательством Российской Федерации и Алтайского края» (в ред. решения от 22.08.2025 №550)</w:t>
      </w:r>
      <w:r w:rsidR="0083134E" w:rsidRPr="008313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313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134E" w:rsidRPr="00831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5C68" w:rsidRDefault="00A25C68" w:rsidP="00A25C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544A" w:rsidRDefault="00474B5F" w:rsidP="00B93183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1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СЛУШАЛИ: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Pr="00C9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по дорожному хозяйству и тран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спорту города Барнаула Ведяшкина Валерия</w:t>
      </w:r>
      <w:r w:rsidRPr="00C95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Ивановича</w:t>
      </w:r>
      <w:r w:rsidRPr="00B931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5B4E" w:rsidRPr="00B55B4E" w:rsidRDefault="00733028" w:rsidP="00B55B4E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Информировал</w:t>
      </w:r>
      <w:r w:rsidRPr="0073302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 w:rsidR="00B55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</w:t>
      </w:r>
      <w:r w:rsidR="00B55B4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55B4E" w:rsidRPr="00B55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решения городской </w:t>
      </w:r>
      <w:proofErr w:type="gramStart"/>
      <w:r w:rsidR="00B55B4E" w:rsidRPr="00B55B4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 разработан</w:t>
      </w:r>
      <w:proofErr w:type="gramEnd"/>
      <w:r w:rsidR="00B55B4E" w:rsidRPr="00B55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приведения указанного решения в соответствии с постановлением Правительства Алтайского края от 05.03.2022 №69 «О мерах по реализации статьи 20 Федерального закона от 08.11.2007 №259-ФЗ «Устав автомобильного транспорта и городского наземного электрического транспорта».</w:t>
      </w:r>
    </w:p>
    <w:p w:rsidR="00B55B4E" w:rsidRDefault="00B55B4E" w:rsidP="00B55B4E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B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новым положениям указанного постановления, заявитель предоставляет с использованием многофункционального сервиса обмена информацией, созданного в соответствии с Федеральным законом от 24.06.2025 №156-ФЗ «О создании многофункционального сервиса обмена информацией и о внесении изменений в отдельные законодательные акты Российской Федерации» сведения, содержащиеся в таком документе, а не сам документ, удостоверяющий личность.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5B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Подтверждение прав и личности производится с помощью программы «Цифровой АЙ ДИ» в мессенджере «МА</w:t>
      </w:r>
      <w:r w:rsidR="003C5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КС», в которой формируется </w:t>
      </w:r>
      <w:r w:rsidR="003C5D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</w:t>
      </w:r>
      <w:r w:rsidR="003C5DD7" w:rsidRPr="003C5D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55B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код, который считывается водителем либо кондуктором вместо демонстрации паспорта или справки об обучении студента или школьника.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5B4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устанавливается запрет на требование представления документа, удостоверяющего личность заявителя в соответствии с законодательством Российской Федерации, если сведения из данного документа предоставлены заявителем с использованием многофункционального сервиса обмена информацией.</w:t>
      </w:r>
    </w:p>
    <w:p w:rsidR="00803BCA" w:rsidRDefault="00803BCA" w:rsidP="00B55B4E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BCA" w:rsidRDefault="00803BCA" w:rsidP="00B55B4E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ВЫСТУПИЛИ:</w:t>
      </w:r>
    </w:p>
    <w:p w:rsidR="00803BCA" w:rsidRDefault="00803BCA" w:rsidP="00B55B4E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 – задала </w:t>
      </w:r>
      <w:r w:rsidRPr="00803B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готовности транспортных предприятий к работе в рамках новой информационной системы.</w:t>
      </w:r>
    </w:p>
    <w:p w:rsidR="00803BCA" w:rsidRDefault="00803BCA" w:rsidP="004834F1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Ведяшкин В.И. </w:t>
      </w:r>
      <w:r w:rsidR="005160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F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пояснил,</w:t>
      </w:r>
      <w:r w:rsidR="0051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по</w:t>
      </w:r>
      <w:r w:rsidR="004834F1" w:rsidRPr="00483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итогам проведенных совещаний с представителями </w:t>
      </w:r>
      <w:r w:rsidR="005160D1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</w:t>
      </w:r>
      <w:proofErr w:type="spellStart"/>
      <w:r w:rsidR="005160D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Центротранс</w:t>
      </w:r>
      <w:proofErr w:type="spellEnd"/>
      <w:r w:rsidR="004834F1" w:rsidRPr="004834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1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160D1">
        <w:rPr>
          <w:rFonts w:ascii="Times New Roman" w:eastAsia="Times New Roman" w:hAnsi="Times New Roman" w:cs="Times New Roman"/>
          <w:sz w:val="28"/>
          <w:szCs w:val="28"/>
          <w:lang w:eastAsia="ru-RU"/>
        </w:rPr>
        <w:t>г.Барнаула</w:t>
      </w:r>
      <w:proofErr w:type="spellEnd"/>
      <w:r w:rsidR="004834F1" w:rsidRPr="00483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перевозчиками установлено, что транспортные предприятия в целом готовы к внедрению системы.</w:t>
      </w:r>
      <w:r w:rsidR="0051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4F1" w:rsidRPr="00483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полноценного функционирования требуется техническое оснащение </w:t>
      </w:r>
      <w:r w:rsidR="004834F1" w:rsidRPr="004834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транспортных средств специальным оборудованием, позволяющим считывать QR-коды заявителей. В настоящее время активно прорабатываются технические и финансовые аспекты внедрения системы.</w:t>
      </w:r>
      <w:r w:rsidR="0051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4834F1" w:rsidRPr="004834F1">
        <w:rPr>
          <w:rFonts w:ascii="Times New Roman" w:eastAsia="Times New Roman" w:hAnsi="Times New Roman" w:cs="Times New Roman"/>
          <w:sz w:val="28"/>
          <w:szCs w:val="28"/>
          <w:lang w:eastAsia="ru-RU"/>
        </w:rPr>
        <w:t>одчеркнул, что вопрос обеспечения беспрепятственного проезда обучающихся из многодетных семей находится под особым контролем. Все необходимые мероприятия по технической и финансовой подготовке системы находятся в стадии реализации, при этом гарантировано отсутствие проблем с предоставлением льготного проезда учащимся из многодетных семей.</w:t>
      </w:r>
    </w:p>
    <w:p w:rsidR="00973C7C" w:rsidRDefault="00973C7C" w:rsidP="004834F1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Перерядов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– </w:t>
      </w:r>
      <w:r w:rsidRPr="00973C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о возможных проблемных ситуациях при внедрении новой системы </w:t>
      </w:r>
      <w:r w:rsidR="00344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подтверждения личности и права на </w:t>
      </w:r>
      <w:r w:rsidRPr="00973C7C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льготн</w:t>
      </w:r>
      <w:r w:rsidR="0034434F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973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проезд.</w:t>
      </w:r>
      <w:r w:rsidRPr="00973C7C">
        <w:t xml:space="preserve"> </w:t>
      </w:r>
      <w:r w:rsidRPr="00973C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затронул вопросы, связанные с отсутствием необходимого оборудования в транспортных средствах, отсутствием четкого алгоритма действий водителей в подобных случаях, а также возможностью неправомерного отказа в предоставлении льготного проезда обучающимся из многодетных семей. Данные аспекты требуют особого внимания для обеспечения беспрепятственного проезда льготной категории граждан.</w:t>
      </w:r>
    </w:p>
    <w:p w:rsidR="00973C7C" w:rsidRDefault="00A76F3F" w:rsidP="004834F1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Ведяшкин В.И. – сообщил </w:t>
      </w:r>
      <w:r w:rsidRPr="00A76F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B6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том, что с </w:t>
      </w:r>
      <w:r w:rsidRPr="00A76F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водительским составом проведены необходимые инструктажи. На текущий момент система действует в обычном режиме, обеспечивая беспрепятственный проезд указанной категории пассажиров.</w:t>
      </w:r>
    </w:p>
    <w:p w:rsidR="00A76F3F" w:rsidRDefault="00A76F3F" w:rsidP="004834F1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Перерядов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– </w:t>
      </w:r>
      <w:r w:rsidRPr="00A76F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6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на необходимость дополнительного контроля ситуации в переходный период, учитывая имевшие место ранее прецеденты высадки льготников, в том числе в зимний период.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76F3F">
        <w:rPr>
          <w:rFonts w:ascii="Times New Roman" w:eastAsia="Times New Roman" w:hAnsi="Times New Roman" w:cs="Times New Roman"/>
          <w:sz w:val="28"/>
          <w:szCs w:val="28"/>
          <w:lang w:eastAsia="ru-RU"/>
        </w:rPr>
        <w:t>одчеркнул недопустимость повторения подобных случаев и необходимость усиления работы с перевозчиками по данному вопросу.</w:t>
      </w:r>
    </w:p>
    <w:p w:rsidR="00EE5B7A" w:rsidRDefault="00EE5B7A" w:rsidP="00A25C68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C68" w:rsidRPr="00460700" w:rsidRDefault="00A25C68" w:rsidP="00A25C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00">
        <w:rPr>
          <w:rFonts w:ascii="Times New Roman" w:hAnsi="Times New Roman" w:cs="Times New Roman"/>
          <w:sz w:val="28"/>
          <w:szCs w:val="28"/>
        </w:rPr>
        <w:t>РЕШИЛИ:</w:t>
      </w:r>
    </w:p>
    <w:p w:rsidR="00A25C68" w:rsidRPr="00460700" w:rsidRDefault="00A25C68" w:rsidP="00A25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700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460700">
        <w:rPr>
          <w:rFonts w:ascii="Times New Roman" w:hAnsi="Times New Roman" w:cs="Times New Roman"/>
          <w:bCs/>
          <w:sz w:val="28"/>
          <w:szCs w:val="28"/>
        </w:rPr>
        <w:t>«</w:t>
      </w:r>
      <w:r w:rsidR="00474B5F" w:rsidRPr="00474B5F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городской Думы от 06.09.2024 №386 «Об утверждении Порядка реализации органами местного самоуправления города Барнаула переданных государственных полномочий в </w:t>
      </w:r>
      <w:r w:rsidR="00474B5F" w:rsidRPr="00474B5F">
        <w:rPr>
          <w:rFonts w:ascii="Times New Roman" w:hAnsi="Times New Roman" w:cs="Times New Roman"/>
          <w:bCs/>
          <w:sz w:val="28"/>
          <w:szCs w:val="28"/>
        </w:rPr>
        <w:lastRenderedPageBreak/>
        <w:t>сфере организации и обеспечения бесплатного проезда обучающихся общеобразовательных организаций, являющихся членами семьи, признанной многодетной в соответствии с законодательством Российской Федерации и Алтайского края» (в ред. решения от 22.08.2025 №550)</w:t>
      </w:r>
      <w:r w:rsidR="0083134E" w:rsidRPr="008313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31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0700">
        <w:rPr>
          <w:rFonts w:ascii="Times New Roman" w:hAnsi="Times New Roman" w:cs="Times New Roman"/>
          <w:sz w:val="28"/>
          <w:szCs w:val="28"/>
        </w:rPr>
        <w:t xml:space="preserve">принято </w:t>
      </w:r>
      <w:r>
        <w:rPr>
          <w:rFonts w:ascii="Times New Roman" w:hAnsi="Times New Roman" w:cs="Times New Roman"/>
          <w:sz w:val="28"/>
          <w:szCs w:val="28"/>
        </w:rPr>
        <w:t>единогласно</w:t>
      </w:r>
      <w:r w:rsidRPr="00460700">
        <w:rPr>
          <w:rFonts w:ascii="Times New Roman" w:hAnsi="Times New Roman" w:cs="Times New Roman"/>
          <w:sz w:val="28"/>
          <w:szCs w:val="28"/>
        </w:rPr>
        <w:t>.</w:t>
      </w:r>
    </w:p>
    <w:p w:rsidR="00E44B35" w:rsidRPr="00C34015" w:rsidRDefault="00A25C68" w:rsidP="00A25C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00">
        <w:rPr>
          <w:rFonts w:ascii="Times New Roman" w:hAnsi="Times New Roman" w:cs="Times New Roman"/>
          <w:bCs/>
          <w:sz w:val="28"/>
          <w:szCs w:val="28"/>
        </w:rPr>
        <w:t>(Решение прилагается)</w:t>
      </w:r>
      <w:r w:rsidRPr="00A1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4B35" w:rsidRPr="001D60CD" w:rsidRDefault="00E44B35" w:rsidP="00E44B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C68" w:rsidRDefault="00E44B35" w:rsidP="00A25C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ПЯТОГО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</w:t>
      </w:r>
      <w:r w:rsidRPr="00C34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C34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25C68" w:rsidRPr="00A128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74B5F" w:rsidRPr="00474B5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городской Думы от 03.06.2016 №637 «Об утверждении Положения о порядке назначения и проведения в городском округе – городе Барнауле Алтайского края собраний граждан, конференций граждан (собраний делегатов)» (в ред. решения от 02.06.2023 №164)</w:t>
      </w:r>
      <w:r w:rsidR="00C955EA" w:rsidRPr="00C955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25C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5C68" w:rsidRPr="001D60CD" w:rsidRDefault="00A25C68" w:rsidP="00A25C68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183" w:rsidRPr="00B93183" w:rsidRDefault="00B93183" w:rsidP="00D1544A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</w:t>
      </w:r>
      <w:r w:rsidR="00474B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</w:t>
      </w:r>
      <w:r w:rsidR="00474B5F" w:rsidRPr="00474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комит</w:t>
      </w:r>
      <w:r w:rsidR="00474B5F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 – начальника</w:t>
      </w:r>
      <w:r w:rsidR="00474B5F" w:rsidRPr="00474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общественной безопасности комитета общественных связей и безопасности админис</w:t>
      </w:r>
      <w:r w:rsidR="00474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трации города Барнаула </w:t>
      </w:r>
      <w:proofErr w:type="spellStart"/>
      <w:r w:rsidR="00474B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Старцеву</w:t>
      </w:r>
      <w:proofErr w:type="spellEnd"/>
      <w:r w:rsidR="00474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74B5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Виталину</w:t>
      </w:r>
      <w:proofErr w:type="spellEnd"/>
      <w:r w:rsidR="00474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Борисовну</w:t>
      </w:r>
      <w:r w:rsidR="00005181" w:rsidRPr="000051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93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236D" w:rsidRDefault="00302A04" w:rsidP="007E2F5A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</w:t>
      </w:r>
      <w:r w:rsidR="007E2F5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02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</w:t>
      </w:r>
      <w:r w:rsidRPr="00302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городской </w:t>
      </w:r>
      <w:proofErr w:type="gramStart"/>
      <w:r w:rsidRPr="00302A0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  подготовлен</w:t>
      </w:r>
      <w:proofErr w:type="gramEnd"/>
      <w:r w:rsidRPr="00302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F5A" w:rsidRPr="007E2F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муниципального правового акта в соответствие с Феде</w:t>
      </w:r>
      <w:r w:rsidR="007E2F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ральным законом от 20.03.2025 №</w:t>
      </w:r>
      <w:r w:rsidR="007E2F5A" w:rsidRPr="007E2F5A">
        <w:rPr>
          <w:rFonts w:ascii="Times New Roman" w:eastAsia="Times New Roman" w:hAnsi="Times New Roman" w:cs="Times New Roman"/>
          <w:sz w:val="28"/>
          <w:szCs w:val="28"/>
          <w:lang w:eastAsia="ru-RU"/>
        </w:rPr>
        <w:t>33-ФЗ «Об общих принципах организации местного самоуправления в единой системе публичной власти». В частности, предлагается нормы Положения, регулирующего проведение собраний граждан, конференций</w:t>
      </w:r>
      <w:r w:rsidR="0007297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привести</w:t>
      </w:r>
      <w:r w:rsidR="007E2F5A" w:rsidRPr="007E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соответствие с указанным Федеральным законом.</w:t>
      </w:r>
      <w:r w:rsidR="007E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Федеральному закону №</w:t>
      </w:r>
      <w:r w:rsidR="007E2F5A" w:rsidRPr="007E2F5A">
        <w:rPr>
          <w:rFonts w:ascii="Times New Roman" w:eastAsia="Times New Roman" w:hAnsi="Times New Roman" w:cs="Times New Roman"/>
          <w:sz w:val="28"/>
          <w:szCs w:val="28"/>
          <w:lang w:eastAsia="ru-RU"/>
        </w:rPr>
        <w:t>33-ФЗ конференция граждан (собрание делегатов) как самостоятельная форма участия населения в осуществлении местного самоуправления исключена. В связи с этим порядок их проведения подлежит исключению из текста решения</w:t>
      </w:r>
      <w:r w:rsidR="007E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Думы от 03.06.2016 №</w:t>
      </w:r>
      <w:r w:rsidR="007E2F5A" w:rsidRPr="007E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637 «Об утверждении Положения о порядке назначения и проведения в городском округе </w:t>
      </w:r>
      <w:r w:rsidR="007B6C3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E2F5A" w:rsidRPr="007E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городе</w:t>
      </w:r>
      <w:r w:rsidR="007B6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F5A" w:rsidRPr="007E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Барнауле Алтайского края собраний граждан, конференций граждан (собраний делегатов)». Также из решения городской Думы предлагается исключить норму о проведении собраний (конференций) по рассмотрению инициативных проектов, так как порядок их </w:t>
      </w:r>
      <w:r w:rsidR="007E2F5A" w:rsidRPr="007E2F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проведения закреплен в специальном решении городской Думы об инициативном бюджетировании</w:t>
      </w:r>
      <w:r w:rsidR="007E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E2F5A" w:rsidRPr="007E2F5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поступившего заключения прокуратуры Алтайского края предлагается скорректировать форму согласия на обработку персональных данных, которое является приложением к проекту, уточнив срок действия согласия на обработку персональных данных и способ е</w:t>
      </w:r>
      <w:r w:rsidR="0007297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отзыва, и принять проект решения с данной поправкой.</w:t>
      </w:r>
    </w:p>
    <w:p w:rsidR="00FA283C" w:rsidRDefault="00FA283C" w:rsidP="00B93183">
      <w:pPr>
        <w:pStyle w:val="a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B35" w:rsidRPr="00C34015" w:rsidRDefault="00E44B35" w:rsidP="00E44B35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E44B35" w:rsidRPr="00C34015" w:rsidRDefault="00E44B35" w:rsidP="00E44B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  <w:r w:rsidRPr="00C34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25C68" w:rsidRPr="00A128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74B5F" w:rsidRPr="00474B5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городской Думы от 03.06.2016 №637 «Об утверждении Положения о порядке назначения и проведения в городском округе – городе Барнауле Алтайского края собраний граждан, конференций граждан (собраний делегатов)» (в ред. решения от 02.06.2023 №164)</w:t>
      </w:r>
      <w:r w:rsidR="00C955EA" w:rsidRPr="00C955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25C68" w:rsidRPr="00322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ято</w:t>
      </w:r>
      <w:r w:rsidR="00474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поправкой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единогласно.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4B35" w:rsidRDefault="00E44B35" w:rsidP="00E44B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3A0B5C" w:rsidRDefault="003A0B5C" w:rsidP="00E44B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C68" w:rsidRPr="00A25C68" w:rsidRDefault="00E44B35" w:rsidP="00A25C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ШЕСТОГО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</w:t>
      </w:r>
      <w:r w:rsidRPr="00C34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C34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22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8D1C0C" w:rsidRPr="008D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решение городской Думы от 09.02.2024 №285 «Об утверждении Положения о предоставлении единовременных денежных выплат членам семей погибших (умерших) участников специальной военной операции» (в ред. решения от 17.04.2026 №688)</w:t>
      </w:r>
      <w:r w:rsidR="00A25C68" w:rsidRPr="00A25C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A25C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25C68" w:rsidRPr="00A25C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25C68" w:rsidRDefault="00A25C68" w:rsidP="00A25C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CA9" w:rsidRPr="000B3CA9" w:rsidRDefault="000B3CA9" w:rsidP="000B3CA9">
      <w:pPr>
        <w:pStyle w:val="2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</w:t>
      </w:r>
      <w:r w:rsidR="008D1C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="008D1C0C" w:rsidRPr="008D1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по социальной поддержке на</w:t>
      </w:r>
      <w:r w:rsidR="008D1C0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селения города Барнаула Королеву Татьяну Николаевну</w:t>
      </w:r>
      <w:r w:rsidRPr="000B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C5DD7" w:rsidRDefault="00F0288D" w:rsidP="003C5DD7">
      <w:pPr>
        <w:pStyle w:val="2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Сообщил</w:t>
      </w:r>
      <w:r w:rsidR="003C5DD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</w:t>
      </w:r>
      <w:r w:rsidR="003C5DD7" w:rsidRPr="003C5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подготовлен в целях совершенствования мер социальной поддержки членам семей погибших (умерших) участников специальной военной операции. В целях оптимизации и удобства получения муниципальной услуги гражданами предлагается дополнить Положение о предоставлении единовременных денежных выплат членам семей погибших (умерших) участников специальной военной </w:t>
      </w:r>
      <w:proofErr w:type="gramStart"/>
      <w:r w:rsidR="003C5DD7" w:rsidRPr="003C5DD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операции  возможностью</w:t>
      </w:r>
      <w:proofErr w:type="gramEnd"/>
      <w:r w:rsidR="003C5DD7" w:rsidRPr="003C5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обращения за предоставлением муниципальной услуги в краевое автономное </w:t>
      </w:r>
      <w:r w:rsidR="003C5DD7" w:rsidRPr="003C5D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учреждение «Многофункциональный центр предоставления государственных и муниципальных услуг Алтайского края», филиалы МФЦ.</w:t>
      </w:r>
      <w:r w:rsidR="003C5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DD7" w:rsidRPr="003C5D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 к Положению предлагается дополнить возможностью получения результата предоставления муниципальной услуги в виде бумажного документа, который заявитель получает непосредственно при личном обращении в МФЦ.</w:t>
      </w:r>
    </w:p>
    <w:p w:rsidR="00E44B35" w:rsidRDefault="00E44B35" w:rsidP="00E44B35">
      <w:pPr>
        <w:tabs>
          <w:tab w:val="left" w:pos="708"/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44B35" w:rsidRPr="00C34015" w:rsidRDefault="006C1971" w:rsidP="006C1971">
      <w:pPr>
        <w:tabs>
          <w:tab w:val="left" w:pos="708"/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4B35"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E44B35" w:rsidRPr="00C34015" w:rsidRDefault="00E44B35" w:rsidP="00E44B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  <w:r w:rsidRPr="00C34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900CC" w:rsidRPr="00322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8D1C0C" w:rsidRPr="008D1C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решение городской Думы от 09.02.2024 №285 «Об утверждении Положения о предоставлении единовременных денежных выплат членам семей погибших (умерших) участников специальной военной операции» (в ред. решения от 17.04.2026 №688)</w:t>
      </w:r>
      <w:r w:rsidR="007900CC" w:rsidRPr="00A25C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1138CF" w:rsidRPr="001138CF">
        <w:rPr>
          <w:rFonts w:ascii="Times New Roman" w:hAnsi="Times New Roman" w:cs="Times New Roman"/>
          <w:sz w:val="28"/>
          <w:szCs w:val="28"/>
        </w:rPr>
        <w:t xml:space="preserve"> </w:t>
      </w:r>
      <w:r w:rsidR="001138CF" w:rsidRPr="00460700">
        <w:rPr>
          <w:rFonts w:ascii="Times New Roman" w:hAnsi="Times New Roman" w:cs="Times New Roman"/>
          <w:sz w:val="28"/>
          <w:szCs w:val="28"/>
        </w:rPr>
        <w:t xml:space="preserve">принято </w:t>
      </w:r>
      <w:r w:rsidR="001138CF">
        <w:rPr>
          <w:rFonts w:ascii="Times New Roman" w:hAnsi="Times New Roman" w:cs="Times New Roman"/>
          <w:sz w:val="28"/>
          <w:szCs w:val="28"/>
        </w:rPr>
        <w:t>единогласно</w:t>
      </w:r>
      <w:r w:rsidR="001138CF" w:rsidRPr="00460700">
        <w:rPr>
          <w:rFonts w:ascii="Times New Roman" w:hAnsi="Times New Roman" w:cs="Times New Roman"/>
          <w:sz w:val="28"/>
          <w:szCs w:val="28"/>
        </w:rPr>
        <w:t>.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4B35" w:rsidRDefault="00E44B35" w:rsidP="00E44B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E44B35" w:rsidRDefault="00E44B35" w:rsidP="00E44B3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0CC" w:rsidRPr="007900CC" w:rsidRDefault="00E44B35" w:rsidP="000B3C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СЕДЬМОГО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</w:t>
      </w:r>
      <w:r w:rsidRPr="00C34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C34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22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220A09" w:rsidRPr="00220A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и дополнения в решение городской Думы от 17.02.2023 №99 «Об утверждении Положения о предоставлении компенсации расходов на оплату твердого топлива (уголь, дрова) в целях соблюдения предельного индекса платы граждан за коммунальные услуги на территории городского округа – города Барнаула Алтайского края» (в ред. решения от 17.04.2026 №686)</w:t>
      </w:r>
      <w:r w:rsidR="00516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90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900CC" w:rsidRPr="007900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44B35" w:rsidRPr="00C34015" w:rsidRDefault="00E44B35" w:rsidP="00E44B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A90" w:rsidRDefault="00220A09" w:rsidP="00ED7A90">
      <w:pPr>
        <w:pStyle w:val="2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Pr="008D1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по социальной поддержке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селения города Барнаула Королеву Татьяну Николаевну</w:t>
      </w:r>
      <w:r w:rsidRPr="000B3C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5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5DD7" w:rsidRDefault="00F0288D" w:rsidP="003C5DD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Информировала о том, что р</w:t>
      </w:r>
      <w:r w:rsidRPr="00F02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ассматриваемый проект решения подготовлен </w:t>
      </w:r>
      <w:r w:rsidR="003C5DD7" w:rsidRPr="003C5D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соблюдения предельного индекса изменения размера платы граждан за коммунальные услуги на территории городского округа – города Барнаула Алтайского края и в целях приведения в соответствие с указом Губернатора Алтайского края от 15.12.2025 №206 «О предельных (максимальных) индексах изменения размера вносимой гражданами платы за коммунальные услуги в муниципальных образованиях Алтайского края на 2026 год».</w:t>
      </w:r>
      <w:r w:rsidR="003C5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DD7" w:rsidRPr="003C5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новому </w:t>
      </w:r>
      <w:r w:rsidR="003C5DD7" w:rsidRPr="003C5D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указу Губернатора Алтайского края предельный индекс изменения размера платы граждан за коммунальные услуги для города Барнаула с 01.10.2026 составит 11,2%. Таким образом, допустимые цены на твердое топливо, установленные приложением 1 к Положению о предоставлении компенсации на оплату твердого топлива (уголь, дрова) в целях соблюдения предельного индекса платы граждан за коммунальные услуги на территории городского округа – города Барнаула Алтайского края, утвержденного решением городской Думы от 17.02.2023 №99, необходимо за период с 01.07.2025 по 30.09.2026 не изменять, а за период с 01.10.2026 по 30.06.2027 увеличить на уровень предельного  индекса изменения размера платы граждан за коммунальные услуги (11,2%).</w:t>
      </w:r>
      <w:r w:rsidR="003C5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5DD7" w:rsidRPr="003C5DD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ц</w:t>
      </w:r>
      <w:r w:rsidR="0007297F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елях приведения в соответствие Ф</w:t>
      </w:r>
      <w:r w:rsidR="003C5DD7" w:rsidRPr="003C5DD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едеральным законом от 08.06.2020 №168-ФЗ «О едином федеральном информационном регистре, содержащем сведения о населении Российской Федерации», постановлением Правительства Российской Федерации от 29.12.2023 №2386 «О государственной информационной системе «Единая централизованная цифровая платформа в социальной сфере» в пункте 3.3 Положения необходимо указать верные ссылки на абзацы со сведениями, необходимыми для принятия решения о предоставлении компенсации на оплату твердого топлива, которые могут быть получены в Федеральной налоговой службе (из единого федерального информационного регистра, содержащего сведения о населении Российской Федерации) либо в Фонде пенсионного и социального страхования Российской Федерации (из государственной информационной системы «Единая централизованная цифровая платформа в социальной сфере»).</w:t>
      </w:r>
    </w:p>
    <w:p w:rsidR="00E44B35" w:rsidRPr="00665832" w:rsidRDefault="00E44B35" w:rsidP="00E44B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E44B35" w:rsidRPr="00C34015" w:rsidRDefault="00E44B35" w:rsidP="00E44B35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E44B35" w:rsidRPr="00C34015" w:rsidRDefault="00E44B35" w:rsidP="000B3C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  <w:r w:rsidRPr="00C34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900CC" w:rsidRPr="00322A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220A09" w:rsidRPr="00220A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и дополнения в решение городской Думы от 17.02.2023 №99 «Об утверждении Положения о предоставлении компенсации расходов на оплату твердого топлива (уголь, дрова) в целях соблюдения предельного индекса платы граждан за коммунальные услуги на </w:t>
      </w:r>
      <w:r w:rsidR="00220A09" w:rsidRPr="00220A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территории городского округа – города Барнаула Алтайского края» (в ред. решения от 17.04.2026 №686)</w:t>
      </w:r>
      <w:r w:rsidR="00762AB5" w:rsidRPr="00A405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34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ято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единогласно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44B35" w:rsidRDefault="00E44B35" w:rsidP="00E44B35">
      <w:pPr>
        <w:pStyle w:val="2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ED7A90" w:rsidRDefault="00ED7A90" w:rsidP="00E44B35">
      <w:pPr>
        <w:pStyle w:val="2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294" w:rsidRPr="00C03294" w:rsidRDefault="00C03294" w:rsidP="00C032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Pr="00C03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ВОСЬМОГО</w:t>
      </w:r>
      <w:r w:rsidRPr="00C0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</w:t>
      </w:r>
      <w:r w:rsidRPr="00C03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C032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220A09" w:rsidRPr="00220A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изменения в решение городской Думы от 14.12.2012 №24 «Об утверждении Порядка определения размера арендной платы за земельные участки, находящиеся в муниципальной собственности, в границах городского округа – города Барнаула Алтайского края, условий и сроков ее внесения» (в ред. решения от 31.10.2025 №604)</w:t>
      </w:r>
      <w:r w:rsidRPr="00C03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  <w:r w:rsidRPr="00C032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03294" w:rsidRPr="00C03294" w:rsidRDefault="00C03294" w:rsidP="00C032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294" w:rsidRDefault="00C03294" w:rsidP="00E9710C">
      <w:pPr>
        <w:pStyle w:val="2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</w:t>
      </w:r>
      <w:r w:rsidR="00220A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="00220A09" w:rsidRPr="00220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по земельным ресурсам и землеуст</w:t>
      </w:r>
      <w:r w:rsidR="00220A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ройству города Барнаула Гринину Анастасию Сергеевну</w:t>
      </w:r>
      <w:r w:rsidR="00220A09" w:rsidRPr="00220A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20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2D4E" w:rsidRDefault="00C60B0D" w:rsidP="00C60B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60B0D">
        <w:rPr>
          <w:rFonts w:ascii="Times New Roman" w:hAnsi="Times New Roman" w:cs="Times New Roman"/>
          <w:sz w:val="28"/>
          <w:szCs w:val="28"/>
        </w:rPr>
        <w:t xml:space="preserve">ообщила, что </w:t>
      </w:r>
      <w:r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412D4E">
        <w:rPr>
          <w:rFonts w:ascii="Times New Roman" w:hAnsi="Times New Roman" w:cs="Times New Roman"/>
          <w:sz w:val="28"/>
          <w:szCs w:val="28"/>
        </w:rPr>
        <w:t>п</w:t>
      </w:r>
      <w:r w:rsidR="00412D4E" w:rsidRPr="00412D4E">
        <w:rPr>
          <w:rFonts w:ascii="Times New Roman" w:hAnsi="Times New Roman" w:cs="Times New Roman"/>
          <w:sz w:val="28"/>
          <w:szCs w:val="28"/>
        </w:rPr>
        <w:t>роект</w:t>
      </w:r>
      <w:r w:rsidR="00412D4E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412D4E" w:rsidRPr="00412D4E">
        <w:rPr>
          <w:rFonts w:ascii="Times New Roman" w:hAnsi="Times New Roman" w:cs="Times New Roman"/>
          <w:sz w:val="28"/>
          <w:szCs w:val="28"/>
        </w:rPr>
        <w:t xml:space="preserve"> разработан с целью приведения в соответствие с постановлением Правительства Российской Федерации от 16.07.2009 №582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Федерации». Согласно Земельному кодексу Российской Федерации размер платы для земельных участков, находящихся в муниципальной собственности, должен осуществляться по аналогии с федеральными земельными участками, предоставляемыми для размещения объектов, предусмотренных подпунктом 2 статьи 49 Земельного кодекса Российской Федерации, и рассчитываться от кадастровой стоимости земельных участков для договоров аренды земельных участков, заключенных после 01.01.2026.</w:t>
      </w:r>
    </w:p>
    <w:p w:rsidR="00C03294" w:rsidRPr="00C03294" w:rsidRDefault="00C03294" w:rsidP="00C032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294" w:rsidRPr="00C03294" w:rsidRDefault="00C03294" w:rsidP="00C03294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C03294" w:rsidRPr="00C03294" w:rsidRDefault="00C03294" w:rsidP="00C032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Решение:</w:t>
      </w:r>
      <w:r w:rsidRPr="00C032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220A09" w:rsidRPr="00220A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изменения в решение городской Думы от 14.12.2012 №24 «Об утверждении Порядка определения размера арендной платы за земельные участки, находящиеся в муниципальной собственности, в границах городского округа – города Барнаула Алтайского края, условий и сроков ее внесения» (в ред. решения от 31.10.2025 №604)</w:t>
      </w:r>
      <w:r w:rsidRPr="00C03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C0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единогласно. </w:t>
      </w:r>
    </w:p>
    <w:p w:rsidR="00C03294" w:rsidRPr="00C03294" w:rsidRDefault="00C03294" w:rsidP="00C032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ED7A90" w:rsidRDefault="00ED7A90" w:rsidP="00E44B35">
      <w:pPr>
        <w:pStyle w:val="2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294" w:rsidRPr="00C03294" w:rsidRDefault="00C03294" w:rsidP="00C032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Pr="00C03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ДЕВЯТОГО</w:t>
      </w:r>
      <w:r w:rsidRPr="00C0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</w:t>
      </w:r>
      <w:r w:rsidRPr="00C03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C032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6D60B0" w:rsidRPr="006D60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изменения в решение городской Думы от 06.12.2019 №435 «Об утверждении Положения о порядке формирования и деятельности экспертной комиссии по оценке предложений об ограничении пребывания несовершеннолетних в общественных местах на территории города Барнаула и ее состава» (в ред. решения от 23.08.2024 №379)</w:t>
      </w:r>
      <w:r w:rsidRPr="00C03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  <w:r w:rsidRPr="00C032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03294" w:rsidRPr="00C03294" w:rsidRDefault="00C03294" w:rsidP="00C032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2ECE" w:rsidRPr="00EB13E6" w:rsidRDefault="00012ECE" w:rsidP="00057BE4">
      <w:pPr>
        <w:pStyle w:val="2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EC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СЛУШАЛИ</w:t>
      </w:r>
      <w:r w:rsidRPr="00EB13E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57BE4" w:rsidRPr="00EB13E6">
        <w:rPr>
          <w:rFonts w:ascii="Times New Roman" w:hAnsi="Times New Roman" w:cs="Times New Roman"/>
          <w:sz w:val="28"/>
          <w:szCs w:val="28"/>
        </w:rPr>
        <w:t xml:space="preserve"> </w:t>
      </w:r>
      <w:r w:rsidR="006D60B0">
        <w:rPr>
          <w:rFonts w:ascii="Times New Roman" w:hAnsi="Times New Roman" w:cs="Times New Roman"/>
          <w:sz w:val="28"/>
          <w:szCs w:val="28"/>
        </w:rPr>
        <w:t>председателя</w:t>
      </w:r>
      <w:r w:rsidR="006D60B0" w:rsidRPr="006D60B0">
        <w:rPr>
          <w:rFonts w:ascii="Times New Roman" w:hAnsi="Times New Roman" w:cs="Times New Roman"/>
          <w:sz w:val="28"/>
          <w:szCs w:val="28"/>
        </w:rPr>
        <w:t xml:space="preserve"> комитета по образованию го</w:t>
      </w:r>
      <w:r w:rsidR="006D60B0">
        <w:rPr>
          <w:rFonts w:ascii="Times New Roman" w:hAnsi="Times New Roman" w:cs="Times New Roman"/>
          <w:sz w:val="28"/>
          <w:szCs w:val="28"/>
        </w:rPr>
        <w:t xml:space="preserve">рода Барнаула </w:t>
      </w:r>
      <w:proofErr w:type="spellStart"/>
      <w:r w:rsidR="006D60B0">
        <w:rPr>
          <w:rFonts w:ascii="Times New Roman" w:hAnsi="Times New Roman" w:cs="Times New Roman"/>
          <w:sz w:val="28"/>
          <w:szCs w:val="28"/>
        </w:rPr>
        <w:t>Муля</w:t>
      </w:r>
      <w:proofErr w:type="spellEnd"/>
      <w:r w:rsidR="006D60B0">
        <w:rPr>
          <w:rFonts w:ascii="Times New Roman" w:hAnsi="Times New Roman" w:cs="Times New Roman"/>
          <w:sz w:val="28"/>
          <w:szCs w:val="28"/>
        </w:rPr>
        <w:t xml:space="preserve"> Андрея Генриховича</w:t>
      </w:r>
      <w:r w:rsidRPr="00EB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03294" w:rsidRPr="00C03294" w:rsidRDefault="00C60B0D" w:rsidP="004F13A3">
      <w:pPr>
        <w:pStyle w:val="2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Доложи</w:t>
      </w:r>
      <w:r w:rsidRPr="00C60B0D">
        <w:rPr>
          <w:rFonts w:ascii="Times New Roman" w:hAnsi="Times New Roman" w:cs="Times New Roman"/>
          <w:sz w:val="28"/>
          <w:szCs w:val="28"/>
        </w:rPr>
        <w:t xml:space="preserve">л, что </w:t>
      </w:r>
      <w:r w:rsidR="009E1850">
        <w:rPr>
          <w:rFonts w:ascii="Times New Roman" w:hAnsi="Times New Roman" w:cs="Times New Roman"/>
          <w:sz w:val="28"/>
          <w:szCs w:val="28"/>
        </w:rPr>
        <w:t xml:space="preserve">данный </w:t>
      </w:r>
      <w:r w:rsidRPr="00C60B0D">
        <w:rPr>
          <w:rFonts w:ascii="Times New Roman" w:hAnsi="Times New Roman" w:cs="Times New Roman"/>
          <w:sz w:val="28"/>
          <w:szCs w:val="28"/>
        </w:rPr>
        <w:t xml:space="preserve">проект решения городской Думы подготовлен </w:t>
      </w:r>
      <w:r w:rsidR="004F13A3" w:rsidRPr="004F13A3">
        <w:rPr>
          <w:rFonts w:ascii="Times New Roman" w:hAnsi="Times New Roman" w:cs="Times New Roman"/>
          <w:sz w:val="28"/>
          <w:szCs w:val="28"/>
        </w:rPr>
        <w:t>в связи с кадровыми изменениями в составе экспертной комиссии по оценке предлож</w:t>
      </w:r>
      <w:r w:rsidR="007B6C32">
        <w:rPr>
          <w:rFonts w:ascii="Times New Roman" w:hAnsi="Times New Roman" w:cs="Times New Roman"/>
          <w:sz w:val="28"/>
          <w:szCs w:val="28"/>
        </w:rPr>
        <w:t>ений об ограничении пребывания</w:t>
      </w:r>
      <w:r w:rsidR="004F13A3" w:rsidRPr="004F13A3">
        <w:rPr>
          <w:rFonts w:ascii="Times New Roman" w:hAnsi="Times New Roman" w:cs="Times New Roman"/>
          <w:sz w:val="28"/>
          <w:szCs w:val="28"/>
        </w:rPr>
        <w:t xml:space="preserve"> несовершеннолетних в общественных местах на территории города Барнаула </w:t>
      </w:r>
      <w:proofErr w:type="gramStart"/>
      <w:r w:rsidR="004F13A3" w:rsidRPr="004F13A3">
        <w:rPr>
          <w:rFonts w:ascii="Times New Roman" w:hAnsi="Times New Roman" w:cs="Times New Roman"/>
          <w:sz w:val="28"/>
          <w:szCs w:val="28"/>
        </w:rPr>
        <w:t>и  ее</w:t>
      </w:r>
      <w:proofErr w:type="gramEnd"/>
      <w:r w:rsidR="004F13A3" w:rsidRPr="004F13A3">
        <w:rPr>
          <w:rFonts w:ascii="Times New Roman" w:hAnsi="Times New Roman" w:cs="Times New Roman"/>
          <w:sz w:val="28"/>
          <w:szCs w:val="28"/>
        </w:rPr>
        <w:t xml:space="preserve"> состава. </w:t>
      </w:r>
    </w:p>
    <w:p w:rsidR="00C03294" w:rsidRDefault="00741BA3" w:rsidP="00C032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03294" w:rsidRPr="00C03294" w:rsidRDefault="00741BA3" w:rsidP="00E5532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3294" w:rsidRPr="00C0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C03294" w:rsidRPr="00C03294" w:rsidRDefault="00C03294" w:rsidP="00C032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  <w:r w:rsidRPr="00C032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6D60B0" w:rsidRPr="006D60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изменения в решение городской Думы от 06.12.2019 №435 «Об утверждении Положения о порядке формирования и деятельности экспертной комиссии по оценке предложений об ограничении пребывания несовершеннолетних в общественных местах на территории города Барнаула и ее состава» (в ред. решения от 23.08.2024 №379)</w:t>
      </w:r>
      <w:r w:rsidRPr="00C03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C03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единогласно. </w:t>
      </w:r>
    </w:p>
    <w:p w:rsidR="00ED7A90" w:rsidRDefault="00C03294" w:rsidP="00C03294">
      <w:pPr>
        <w:pStyle w:val="2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ED7A90" w:rsidRDefault="00ED7A90" w:rsidP="00E44B35">
      <w:pPr>
        <w:pStyle w:val="2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B35" w:rsidRDefault="00E44B35" w:rsidP="00E44B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Рассмотрение</w:t>
      </w:r>
      <w:r w:rsidRPr="00C3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ДЕСЯТ</w:t>
      </w:r>
      <w:r w:rsidRPr="00C34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дня: «</w:t>
      </w:r>
      <w:r w:rsidR="004F200C" w:rsidRPr="004F200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решение городской Думы от 05.12.2025 №613 «Об утверждении прогнозного плана приватизации объектов муниципальной собственности на 2026-2028 годы</w:t>
      </w:r>
      <w:r w:rsidR="00762AB5" w:rsidRPr="00762A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4B35" w:rsidRPr="00C34015" w:rsidRDefault="00E44B35" w:rsidP="00E44B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6914" w:rsidRDefault="00057BE4" w:rsidP="00762AB5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</w:t>
      </w:r>
      <w:r w:rsidR="004F20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="004F200C" w:rsidRPr="004F2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по управлению муниципальной собственностью </w:t>
      </w:r>
      <w:r w:rsidR="004F20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Барнаула Фоминых Светлану Николаевну</w:t>
      </w:r>
      <w:r w:rsidR="004F200C" w:rsidRPr="004F20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2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13A3" w:rsidRPr="004F13A3" w:rsidRDefault="009E6EA2" w:rsidP="004F13A3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Информировала, что </w:t>
      </w:r>
      <w:r w:rsidR="004F13A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F13A3" w:rsidRPr="004F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Гражданским кодексом Российской Федерации, федеральными законами от 21.12.2001 №178-ФЗ «О приватизации государственного и муниципального имущества», от 20.03.2025 №33-ФЗ «Об общих принципах организации местного самоуправления в единой системе публичной власти», решением городской Думы от 27.08.2002 №259 «Об утверждении Положения о порядке приватизации объектов муниципальной собственности», на основании реш</w:t>
      </w:r>
      <w:r w:rsidR="004F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комиссии </w:t>
      </w:r>
      <w:r w:rsidR="004F13A3" w:rsidRPr="004F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приватизации муниципального имущества города Барнаула </w:t>
      </w:r>
      <w:r w:rsidR="004F13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30.04.2026 предлагается</w:t>
      </w:r>
      <w:r w:rsidR="004F13A3" w:rsidRPr="004F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изменения и дополнения в раздел 1 «Продажа недвижимого имущества» прогнозного плана приватизации объектов муниципальной собственности на 2026-2028 годы, утвержденного решением городской Думы от 05.12.2025 №613</w:t>
      </w:r>
      <w:r w:rsidR="00072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13A3" w:rsidRPr="004F13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необходимостью уточнения характеристик</w:t>
      </w:r>
      <w:r w:rsidR="004F13A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продаваемого объекта предлагается</w:t>
      </w:r>
      <w:r w:rsidR="004F13A3" w:rsidRPr="004F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изменения в сведения о доле в праве собственности на здание теплового пункта общей площадью 961,4 </w:t>
      </w:r>
      <w:proofErr w:type="spellStart"/>
      <w:r w:rsidR="004F13A3" w:rsidRPr="004F13A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4F13A3" w:rsidRPr="004F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98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proofErr w:type="spellStart"/>
      <w:r w:rsidR="009802EF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ул.Солнечная</w:t>
      </w:r>
      <w:proofErr w:type="spellEnd"/>
      <w:r w:rsidR="0098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Поляна, 4</w:t>
      </w:r>
      <w:r w:rsidR="004F13A3" w:rsidRPr="004F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9а. Исключить из прогнозного плана приватизации объектов муниципальной </w:t>
      </w:r>
      <w:r w:rsidR="000729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 на 2026-2028 годы</w:t>
      </w:r>
      <w:r w:rsidR="004F13A3" w:rsidRPr="004F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нежилое помещение Н1 на 1-м этаже и в подв</w:t>
      </w:r>
      <w:r w:rsidR="004F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 по </w:t>
      </w:r>
      <w:proofErr w:type="spellStart"/>
      <w:r w:rsidR="004F13A3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ул.Никитина</w:t>
      </w:r>
      <w:proofErr w:type="spellEnd"/>
      <w:r w:rsidR="004F13A3">
        <w:rPr>
          <w:rFonts w:ascii="Times New Roman" w:eastAsia="Times New Roman" w:hAnsi="Times New Roman" w:cs="Times New Roman"/>
          <w:sz w:val="28"/>
          <w:szCs w:val="28"/>
          <w:lang w:eastAsia="ru-RU"/>
        </w:rPr>
        <w:t>, 53</w:t>
      </w:r>
      <w:r w:rsidR="004F13A3" w:rsidRPr="004F13A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4F13A3" w:rsidRPr="004F13A3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ул.Максима</w:t>
      </w:r>
      <w:proofErr w:type="spellEnd"/>
      <w:r w:rsidR="004F13A3" w:rsidRPr="004F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Горького, 35 в связи передачей в пользование автономной некоммерческой организации Профессиональный футбольный клуб «Динамо-Барнаул». С целью выполнения плана поступления неналоговых до</w:t>
      </w:r>
      <w:r w:rsidR="004F13A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ходов в бюджет города предлагается</w:t>
      </w:r>
      <w:r w:rsidR="004F13A3" w:rsidRPr="004F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включить в прогнозный план </w:t>
      </w:r>
      <w:proofErr w:type="gramStart"/>
      <w:r w:rsidR="004F13A3" w:rsidRPr="004F13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приватизации:</w:t>
      </w:r>
      <w:r w:rsidR="004F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13A3" w:rsidRPr="004F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352</w:t>
      </w:r>
      <w:proofErr w:type="gramEnd"/>
      <w:r w:rsidR="004F13A3" w:rsidRPr="004F13A3">
        <w:rPr>
          <w:rFonts w:ascii="Times New Roman" w:eastAsia="Times New Roman" w:hAnsi="Times New Roman" w:cs="Times New Roman"/>
          <w:sz w:val="28"/>
          <w:szCs w:val="28"/>
          <w:lang w:eastAsia="ru-RU"/>
        </w:rPr>
        <w:t>/1000 доли в праве собственности в подвале здания столярной мастерс</w:t>
      </w:r>
      <w:r w:rsidR="004F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 по </w:t>
      </w:r>
      <w:proofErr w:type="spellStart"/>
      <w:r w:rsidR="004F13A3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ул.Антона</w:t>
      </w:r>
      <w:proofErr w:type="spellEnd"/>
      <w:r w:rsidR="004F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Петрова, 108б;</w:t>
      </w:r>
      <w:r w:rsidR="004F13A3" w:rsidRPr="004F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нежилое здание с земельным участком по </w:t>
      </w:r>
      <w:proofErr w:type="spellStart"/>
      <w:r w:rsidR="004F13A3" w:rsidRPr="004F13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пр-кту</w:t>
      </w:r>
      <w:proofErr w:type="spellEnd"/>
      <w:r w:rsidR="004F13A3" w:rsidRPr="004F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Сибирскому, 41.</w:t>
      </w:r>
    </w:p>
    <w:p w:rsidR="004F13A3" w:rsidRDefault="004F13A3" w:rsidP="004F13A3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3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Указанные изменения не повлияют на ожидаемое поступление </w:t>
      </w:r>
      <w:proofErr w:type="gramStart"/>
      <w:r w:rsidRPr="004F13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  в</w:t>
      </w:r>
      <w:proofErr w:type="gramEnd"/>
      <w:r w:rsidRPr="004F1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города от приватизации муниципального имущества в 2026 году.</w:t>
      </w:r>
    </w:p>
    <w:p w:rsidR="00D02048" w:rsidRDefault="00D02048" w:rsidP="005743A2">
      <w:pPr>
        <w:tabs>
          <w:tab w:val="left" w:pos="708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B35" w:rsidRPr="00C34015" w:rsidRDefault="00A86914" w:rsidP="005743A2">
      <w:pPr>
        <w:tabs>
          <w:tab w:val="left" w:pos="708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44B35"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E44B35" w:rsidRPr="00C34015" w:rsidRDefault="00E44B35" w:rsidP="00E44B35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  <w:r w:rsidRPr="00C340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62AB5"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F200C" w:rsidRPr="004F200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решение городской Думы от 05.12.2025 №613 «Об утверждении прогнозного плана приватизации объектов муниципальной собственности на 2026-2028 годы</w:t>
      </w:r>
      <w:r w:rsidR="00762AB5" w:rsidRPr="00762AB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62AB5"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ято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единогласно</w:t>
      </w: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44B35" w:rsidRPr="00C34015" w:rsidRDefault="00E44B35" w:rsidP="00E44B35">
      <w:pPr>
        <w:pStyle w:val="21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01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E44B35" w:rsidRDefault="00E44B35" w:rsidP="00E44B35">
      <w:pPr>
        <w:pStyle w:val="21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Pr="001E3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ОДИННАДЦАТОГО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дня: «</w:t>
      </w:r>
      <w:r w:rsidR="004F200C" w:rsidRPr="004F200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решение городской Думы от 28.09.2005 №198 «Об утверждении Положения о полномочиях органов местного самоуправления по обеспечению малоимущих граждан жильем и созданию условий для жилищного строительства на территории города Барнаула» (в ред. решения от 21.04.2023 №122)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</w:t>
      </w:r>
      <w:r w:rsidR="004F20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</w:t>
      </w:r>
      <w:r w:rsidR="004F200C" w:rsidRPr="004F2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по работе с общественностью комитета жилищно-коммунального хозяйства г</w:t>
      </w:r>
      <w:r w:rsidR="004F20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орода Барнаула Пахоменко Алексея Евгеньевича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B113D" w:rsidRPr="00BB113D" w:rsidRDefault="00BB113D" w:rsidP="00D020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Сообщил о том, что</w:t>
      </w:r>
      <w:r w:rsidRPr="00BB113D">
        <w:t xml:space="preserve"> </w:t>
      </w:r>
      <w:r w:rsidRPr="00BB1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решения городской Думы подготовлен в целях </w:t>
      </w:r>
      <w:r w:rsidR="00D02048" w:rsidRPr="00D02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приведения муниципального правового акта в соответствие с Федеральным законом от 20.02.2026 №23-ФЗ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 в части исключения из вопросов местного значения осуществление муниципального жилищного контроля.  С учетом изменений в федерал</w:t>
      </w:r>
      <w:r w:rsidR="00D02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ьном законодательстве предлагается</w:t>
      </w:r>
      <w:r w:rsidR="00D02048" w:rsidRPr="00D02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привести в соответствие пункт 1.2 Положения.</w:t>
      </w:r>
    </w:p>
    <w:p w:rsidR="001E30B1" w:rsidRPr="001E30B1" w:rsidRDefault="001E30B1" w:rsidP="001E30B1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0B1" w:rsidRPr="001E30B1" w:rsidRDefault="001E30B1" w:rsidP="001E30B1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РЕШИЛИ: </w:t>
      </w:r>
    </w:p>
    <w:p w:rsidR="001E30B1" w:rsidRPr="001E30B1" w:rsidRDefault="001E30B1" w:rsidP="001E30B1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  <w:r w:rsidRPr="001E3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F200C" w:rsidRPr="004F200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решение городской Думы от 28.09.2005 №198 «Об утверждении Положения о полномочиях органов местного самоуправления по обеспечению малоимущих граждан жильем и созданию условий для жилищного строительства на территории города Барнаула» (в ред. решения от 21.04.2023 №122)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E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единогласно.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0B1" w:rsidRPr="001E30B1" w:rsidRDefault="001E30B1" w:rsidP="001E30B1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Рассмотрение </w:t>
      </w:r>
      <w:r w:rsidRPr="001E3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ДВЕНАДЦАТОГО</w:t>
      </w:r>
      <w:r w:rsidRPr="001E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вопроса повестки дня:</w:t>
      </w:r>
      <w:r w:rsidRPr="001E3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4F200C" w:rsidRPr="004F2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и дополнений в решение городской Думы от 24.02.2012 №694 «Об утверждении Положения о комитете жилищно-коммунального хозяйства города Барнаула» (в ред. решения от 27.09.2024 №391)</w:t>
      </w:r>
      <w:r w:rsidRPr="001E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  <w:r w:rsidRPr="001E3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E30B1" w:rsidRPr="001E30B1" w:rsidRDefault="001E30B1" w:rsidP="001E30B1">
      <w:pPr>
        <w:tabs>
          <w:tab w:val="left" w:pos="708"/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737DE" w:rsidRPr="009737DE" w:rsidRDefault="001E30B1" w:rsidP="009737DE">
      <w:pPr>
        <w:tabs>
          <w:tab w:val="left" w:pos="708"/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65459" w:rsidRPr="0096545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СЛУШАЛИ: заместителя председателя по работе с общественностью комитета жилищно-коммунального хозяйства города Барнаула Пахоменко Алексея Евгеньевича.</w:t>
      </w:r>
      <w:r w:rsidR="009737DE" w:rsidRPr="00973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37DE" w:rsidRDefault="009737DE" w:rsidP="00D02048">
      <w:pPr>
        <w:tabs>
          <w:tab w:val="left" w:pos="708"/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6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Доложил о том, что </w:t>
      </w:r>
      <w:r w:rsidR="007D62E6" w:rsidRPr="007D6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подготовлен в целях </w:t>
      </w:r>
      <w:r w:rsidR="00D02048" w:rsidRPr="00D020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приведения муниципального правового акта в соответствие с Федеральным законом от 20.02.2026 №23-ФЗ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 в части исключения из полномочий комитета жилищно-коммунального хозяйства города Барнаула осуществление муниципального жилищного контроля.   Также предлагается закрепить полномочия комитета по администрированию поступлений неналоговых доходов в бюджет города Барнаула по видам доходов, утвержденных решением городской Думы о бюджете города Барнаула на текущий финансовый год и плановый период.</w:t>
      </w:r>
      <w:r w:rsidR="00D02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30B1" w:rsidRPr="001E30B1" w:rsidRDefault="007B08B3" w:rsidP="004F200C">
      <w:pPr>
        <w:tabs>
          <w:tab w:val="left" w:pos="708"/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E30B1" w:rsidRPr="001E30B1" w:rsidRDefault="001E30B1" w:rsidP="001E30B1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1E30B1" w:rsidRPr="001E30B1" w:rsidRDefault="001E30B1" w:rsidP="001E30B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Решение:</w:t>
      </w:r>
      <w:r w:rsidRPr="001E3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4F200C" w:rsidRPr="004F20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и дополнений в решение городской Думы от 24.02.2012 №694 «Об утверждении Положения о комитете жилищно-коммунального хозяйства города Барнаула» (в ред. решения от 27.09.2024 №391)</w:t>
      </w:r>
      <w:r w:rsidRPr="001E30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единогласно.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Pr="001E3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ТРИНАДЦАТОГО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дня: «</w:t>
      </w:r>
      <w:r w:rsidR="00965459" w:rsidRPr="0096545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утратившими силу решений городской Думы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0B1" w:rsidRPr="001E30B1" w:rsidRDefault="00965459" w:rsidP="001E30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5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СЛУШАЛИ: заместителя председателя по работе с общественностью комитета жилищно-коммунального хозяйства города Барнаула Пахоменко Алексея Евгеньевича.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47A4" w:rsidRDefault="007D62E6" w:rsidP="005D47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Сообщил, что п</w:t>
      </w:r>
      <w:r w:rsidRPr="007D62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решения городской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</w:t>
      </w:r>
      <w:r w:rsidR="005D47A4" w:rsidRPr="005D47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 в целях приведения муниципального правового акта в соответствие с Федеральным законом от 20.02.2026 №23-ФЗ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власти». Указанным Федеральным законом №23-ФЗ упраздняется муниципальный жилищный контроль. С 01.09.2026 контроль за исполнением обязательных требований, установленных жилищным законодательством, будет осуществляться в рамках государственного жилищного надзора, независимо от вида жилищного фонда. С учетом изменений в федеральном законодательстве предлагается признать утратившим силу решение городской Думы от 30.11.2021 №801 «Об утверждении Положения о муниципальном жилищном контроле на территории городского округа – города Барнаула Алтайского края».</w:t>
      </w:r>
    </w:p>
    <w:p w:rsidR="009B2251" w:rsidRDefault="009B225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1E30B1" w:rsidRPr="001E30B1" w:rsidRDefault="001E30B1" w:rsidP="001E30B1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Решение:</w:t>
      </w:r>
      <w:r w:rsidRPr="001E3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65459" w:rsidRPr="0096545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утратившими силу решений городской Думы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принято единогласно. 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(Решение прилагается)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Pr="001E3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ЧЕТЫРНАДЦАТОГО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дня: </w:t>
      </w:r>
      <w:r w:rsidRPr="001E30B1">
        <w:rPr>
          <w:color w:val="000000"/>
        </w:rPr>
        <w:br/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65459" w:rsidRPr="0096545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решение городской Думы от 30.10.2015 №530 «Об утверждении Положения о стратегическом планировании в городе Барнауле» (в ред. решения от 01.12.2023 №271)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0B1" w:rsidRPr="001E30B1" w:rsidRDefault="001E30B1" w:rsidP="001E30B1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</w:t>
      </w:r>
      <w:r w:rsidR="009654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="00965459" w:rsidRPr="0096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экономического развития и инвестиционной деятельности администра</w:t>
      </w:r>
      <w:r w:rsidR="0096545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города Барнаула Кожевникову Ирину Владимировну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D47A4" w:rsidRDefault="006B5013" w:rsidP="005D47A4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Информировала о том, что р</w:t>
      </w:r>
      <w:r w:rsidRPr="006B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ассматриваемый проект </w:t>
      </w:r>
      <w:r w:rsidR="005D47A4" w:rsidRPr="005D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городской Думы подготовлен в связи с принятием новой Стратегии социально-экономического развития городского округа – города Барнаула Алтайского края на период до 2036 года, утвержденной решением городской Думы от 23.12.2025 №630, с целью приведения Положения о стратегическом планировании в городе </w:t>
      </w:r>
      <w:proofErr w:type="gramStart"/>
      <w:r w:rsidR="005D47A4" w:rsidRPr="005D47A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Барнауле  в</w:t>
      </w:r>
      <w:proofErr w:type="gramEnd"/>
      <w:r w:rsidR="005D47A4" w:rsidRPr="005D4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 с действующим законодательством.</w:t>
      </w:r>
      <w:r w:rsidR="00CF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7A4" w:rsidRPr="005D47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 предполагает следующие изменения.</w:t>
      </w:r>
      <w:r w:rsidR="00CF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7A4" w:rsidRPr="005D47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требования Указа Президента Российской Федерации от 07.05.2024 №309 «О национальных целях развития Российской Федерации на период до 2030 года и на перспективу до 2036 года», действующая Стратегия предусматривает два этапа ее реализации: I этап – 2026-2030 годы, II этап – 2031-2036 годы. Поскольку принятие Стратегии является основанием для разработки Плана мероприятий по её реализации, при его подготовке следует выделять аналогичные этапы периодичности, в связи с чем необходимо исключить из пункта 6.1 Положения нормы об установлении количества и продолжительности этапов реализации Плана мероприятий. Исходя из этого, пункт 6.2 Положения предлагается дополнить требованием о необходимости отображения в Плане мероприятий этапов аналогично этапам действующей Стратегии.  Кроме этого, с целью приведения норм Положения в соответствие с положениями отдельных постановлений администрации города необходимо внести соответствующие изменения в пункт 13.4 Положения.</w:t>
      </w:r>
    </w:p>
    <w:p w:rsidR="005D47A4" w:rsidRDefault="005D47A4" w:rsidP="005D47A4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  <w:r w:rsidRPr="001E3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65459" w:rsidRPr="0096545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решение городской Думы от 30.10.2015 №530 «Об утверждении Положения о стратегическом планировании в городе Барнауле» (в ред. решения от 01.12.2023 №271)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принято единогласно. 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1E30B1" w:rsidRPr="001E30B1" w:rsidRDefault="001E30B1" w:rsidP="001E30B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Pr="001E3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ПЯТНАДЦАТОГО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дня: «</w:t>
      </w:r>
      <w:r w:rsidR="00965459" w:rsidRPr="0096545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решение городской Думы от 28.09.2005 №199 «Об утверждении Положения об инвестиционной деятельности города Барнаула» (в ред. решения от 28.04.2022 №883)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459" w:rsidRDefault="00965459" w:rsidP="00C55C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45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СЛУШАЛИ: председателя комитета экономического развития и инвестиционной деятельности администрации города Барнаула Кожевникову Ирину Владимировну.</w:t>
      </w:r>
    </w:p>
    <w:p w:rsidR="00CF04DA" w:rsidRPr="00CF04DA" w:rsidRDefault="006B5013" w:rsidP="00CF04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Доложила, что п</w:t>
      </w:r>
      <w:r w:rsidRPr="006B501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 решения городской Думы</w:t>
      </w:r>
      <w:r w:rsidR="00072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</w:t>
      </w:r>
      <w:r w:rsidRPr="006B5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4DA" w:rsidRPr="00CF04DA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приведения Положения об инвестиционной деятельности города Барнаула</w:t>
      </w:r>
      <w:r w:rsidR="00CF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4DA" w:rsidRPr="00CF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соответствие с действующим законодательством, Уставом городского округа – города Барнаула Алтайского края. </w:t>
      </w:r>
    </w:p>
    <w:p w:rsidR="00CF04DA" w:rsidRDefault="00CF04DA" w:rsidP="00CF04D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4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предлагаемой редакции Положения термин «государственные органы» заменен на «органы государственной власти». Уточнены вопросы местного значения, при решении которых осуществляется инвестиционная деятельность: исключен муниципальный жилищный контроль, уточнены вопросы в части организации мероприятий по охране окружающей среды, организации предоставления дополнительного образования взрослых по программам спортивной подготовки, дополнительно включен вопрос выявления и ликвидации объектов накопленного вреда окружающей среде.</w:t>
      </w:r>
    </w:p>
    <w:p w:rsidR="00C55CE8" w:rsidRDefault="00C55CE8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1E30B1" w:rsidRPr="001E30B1" w:rsidRDefault="001E30B1" w:rsidP="001E30B1">
      <w:pPr>
        <w:tabs>
          <w:tab w:val="left" w:pos="708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Решение:</w:t>
      </w:r>
      <w:r w:rsidRPr="001E3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65459" w:rsidRPr="0096545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решение городской Думы от 28.09.2005 №199 «Об утверждении Положения об инвестиционной деятельности города Барнаула» (в ред. решения от 28.04.2022 №883)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принято единогласно. 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Pr="001E3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ШЕСТНАДЦАТОГО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дня: «</w:t>
      </w:r>
      <w:r w:rsidR="00965459" w:rsidRPr="0096545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городской Думы от 29.10.2021 №775 «Об утверждении Положений о районах в городе Барнауле и администрациях районов города Барнаула» (в ред. решения от 31.10.2025 №603)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1E30B1" w:rsidRPr="001E30B1" w:rsidRDefault="001E30B1" w:rsidP="001E30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0B1" w:rsidRPr="001E30B1" w:rsidRDefault="001E30B1" w:rsidP="001E30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459" w:rsidRPr="00965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СЛУШАЛИ: </w:t>
      </w:r>
      <w:r w:rsidR="00A92CB6" w:rsidRPr="00A92CB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A92C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92CB6" w:rsidRPr="00A92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Центрально</w:t>
      </w:r>
      <w:r w:rsidR="00A92C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города Барнаула Попова Дмитрия Алексеевича</w:t>
      </w:r>
      <w:r w:rsidR="00965459" w:rsidRPr="009654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0B1" w:rsidRPr="001E30B1" w:rsidRDefault="007068BA" w:rsidP="000E034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Сообщил о том, что </w:t>
      </w:r>
      <w:r w:rsidRPr="007068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 городской Думы подготовлен с целью приведения Положений о районах города Барнаула и админист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рациях районов города Барнаула </w:t>
      </w:r>
      <w:r w:rsidRPr="007068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действующим законодательством. Положениями предусмотрено полномочие администраций районов города по определению видов и мест отбывания обязательных и исправительных работ. Федеральным законом от 23.07.2025 №218-ФЗ «О внесении изменений в Уголовный кодекс Российской Федерации и признании утратившим силу пункта 7.1 части первой статьи 299 Уголовно-процессуального кодекса Российской Федерации» внесено изменение в часть 1 статьи 50 Уголовного кодекса Российской Федерации, полномочие органов местного самоуправления по определению мест отбывания наказания в виде исправительных работ исключено.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68B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администрации районов должны определять только виды и места отбывания обязательных работ.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034A" w:rsidRPr="000E03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Положении о Центральном районе города Барнаула выявлена неточность в указании даты образования района. Согласно имеющимся документам, а именно постановлению Президиума Барнаульского городского совета от 09.02.1938 №118, Центральный район был образован 9 февраля 1938 года.</w:t>
      </w:r>
      <w:r w:rsidR="000E0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034A" w:rsidRPr="000E0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предлагается внести </w:t>
      </w:r>
      <w:r w:rsidR="000E034A" w:rsidRPr="000E03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корректировку в Положение о Центральном районе и заменить указанную в документе дату 7 февраля 1938 года на фактическую дату образования района </w:t>
      </w:r>
      <w:r w:rsidR="000E034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E034A" w:rsidRPr="000E0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февраля 1938 года.</w:t>
      </w:r>
    </w:p>
    <w:p w:rsidR="001E30B1" w:rsidRPr="001E30B1" w:rsidRDefault="001E30B1" w:rsidP="001E30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1E30B1" w:rsidRPr="001E30B1" w:rsidRDefault="001E30B1" w:rsidP="001E30B1">
      <w:pPr>
        <w:tabs>
          <w:tab w:val="left" w:pos="567"/>
          <w:tab w:val="center" w:pos="4677"/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Решение:</w:t>
      </w:r>
      <w:r w:rsidRPr="001E30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65459" w:rsidRPr="0096545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городской Думы от 29.10.2021 №775 «Об утверждении Положений о районах в городе Барнауле и администрациях районов города Барнаула» (в ред. решения от 31.10.2025 №603)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принято единогласно. 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Pr="001E30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СЕМНАДЦАТОГО 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 повестки дня: «</w:t>
      </w:r>
      <w:r w:rsidR="00A92CB6" w:rsidRPr="00A92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городской Думы от 02.10.2009 №171 «Об утверждении границ территориального общественного самоуправления поселков </w:t>
      </w:r>
      <w:proofErr w:type="spellStart"/>
      <w:r w:rsidR="00A92CB6" w:rsidRPr="00A92C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Черницк</w:t>
      </w:r>
      <w:proofErr w:type="spellEnd"/>
      <w:r w:rsidR="00A92CB6" w:rsidRPr="00A92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A92CB6" w:rsidRPr="00A92C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Мохнатушка</w:t>
      </w:r>
      <w:proofErr w:type="spellEnd"/>
      <w:r w:rsidR="00A92CB6" w:rsidRPr="00A92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Центрального района города Барнаула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5CE8" w:rsidRPr="00C55CE8" w:rsidRDefault="00A92CB6" w:rsidP="00C55C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C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СЛУШАЛИ: главу администрации Центрального района города Барнаула Попова Дмитрия Алексеевича.</w:t>
      </w:r>
    </w:p>
    <w:p w:rsidR="001E30B1" w:rsidRPr="001E30B1" w:rsidRDefault="0068174A" w:rsidP="006817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Информировал о том, что</w:t>
      </w:r>
      <w:r w:rsidRPr="0068174A">
        <w:t xml:space="preserve"> </w:t>
      </w:r>
      <w:r w:rsidRPr="0068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подготовлен в связи с необходимостью изменения границ территориального общественного самоуправления поселков </w:t>
      </w:r>
      <w:proofErr w:type="spellStart"/>
      <w:r w:rsidRPr="0068174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Черницк</w:t>
      </w:r>
      <w:proofErr w:type="spellEnd"/>
      <w:r w:rsidRPr="0068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8174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Мохнатушка</w:t>
      </w:r>
      <w:proofErr w:type="spellEnd"/>
      <w:r w:rsidRPr="0068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Центрального района города Барнаула.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администрацию Центрального района города Барнаула поступило заявление о включении в границы ТОС </w:t>
      </w:r>
      <w:proofErr w:type="spellStart"/>
      <w:r w:rsidRPr="0068174A">
        <w:rPr>
          <w:rFonts w:ascii="Times New Roman" w:eastAsia="Times New Roman" w:hAnsi="Times New Roman" w:cs="Times New Roman"/>
          <w:sz w:val="28"/>
          <w:szCs w:val="28"/>
          <w:lang w:eastAsia="ru-RU"/>
        </w:rPr>
        <w:t>п.Черницк</w:t>
      </w:r>
      <w:proofErr w:type="spellEnd"/>
      <w:r w:rsidRPr="0068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8174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Мохнатушка</w:t>
      </w:r>
      <w:proofErr w:type="spellEnd"/>
      <w:r w:rsidRPr="0068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улиц поселка </w:t>
      </w:r>
      <w:proofErr w:type="spellStart"/>
      <w:r w:rsidRPr="0068174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Черницк</w:t>
      </w:r>
      <w:proofErr w:type="spellEnd"/>
      <w:r w:rsidRPr="0068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Белоствольная, Листопадная, Мальвовая, Тимьяновая, Черничная, </w:t>
      </w:r>
      <w:proofErr w:type="spellStart"/>
      <w:r w:rsidRPr="0068174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Черницкая</w:t>
      </w:r>
      <w:proofErr w:type="spellEnd"/>
      <w:r w:rsidRPr="0068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Заимка, </w:t>
      </w:r>
      <w:proofErr w:type="spellStart"/>
      <w:r w:rsidRPr="0068174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Черемшанная</w:t>
      </w:r>
      <w:proofErr w:type="spellEnd"/>
      <w:r w:rsidRPr="0068174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проезды: Кипрейный, Шалфейный (</w:t>
      </w:r>
      <w:proofErr w:type="spellStart"/>
      <w:r w:rsidRPr="0068174A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 w:rsidRPr="0068174A">
        <w:rPr>
          <w:rFonts w:ascii="Times New Roman" w:eastAsia="Times New Roman" w:hAnsi="Times New Roman" w:cs="Times New Roman"/>
          <w:sz w:val="28"/>
          <w:szCs w:val="28"/>
          <w:lang w:eastAsia="ru-RU"/>
        </w:rPr>
        <w:t>-н Марьина Роща).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решение принято на отчетно-выборном собрании ТОС </w:t>
      </w:r>
      <w:proofErr w:type="spellStart"/>
      <w:r w:rsidRPr="0068174A">
        <w:rPr>
          <w:rFonts w:ascii="Times New Roman" w:eastAsia="Times New Roman" w:hAnsi="Times New Roman" w:cs="Times New Roman"/>
          <w:sz w:val="28"/>
          <w:szCs w:val="28"/>
          <w:lang w:eastAsia="ru-RU"/>
        </w:rPr>
        <w:t>п.Черницк</w:t>
      </w:r>
      <w:proofErr w:type="spellEnd"/>
      <w:r w:rsidRPr="0068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8174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Мохнатушка</w:t>
      </w:r>
      <w:proofErr w:type="spellEnd"/>
      <w:r w:rsidRPr="0068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28.02.2026.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Центрального района города Барнаула проведена проверка соблюдения порядка изменения границ территории ТОС (в соответствии с требованиями Положения о территориальном общественном самоуправлении в городском округе – городе Барнауле Алтайского края, утвержденного решением Барнаульской городской </w:t>
      </w:r>
      <w:r w:rsidRPr="006817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Думы от 26.04.2024 №321). Основания для отказа в изменении границ территории ТОС, предусмотренные Положением, отсутствуют. Кроме того, проект предусматривает приведение преамбулы решения в соответствие с новым решением Барнаульской городской Думы от 26.04.2024 №321 «Об утверждении Положения о территориальном общественном самоуправлении в городском округе </w:t>
      </w:r>
      <w:r w:rsidR="007B6C3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81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городе</w:t>
      </w:r>
      <w:r w:rsidR="007B6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174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Барнауле Алтайского края».</w:t>
      </w:r>
    </w:p>
    <w:p w:rsidR="0068174A" w:rsidRDefault="0068174A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585" w:rsidRDefault="00020585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ВЫСТУПИЛИ:</w:t>
      </w:r>
    </w:p>
    <w:p w:rsidR="00020585" w:rsidRDefault="00020585" w:rsidP="000205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 – </w:t>
      </w:r>
      <w:r w:rsidRPr="000205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0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высокую значимость и актуальность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ТОСов</w:t>
      </w:r>
      <w:proofErr w:type="spellEnd"/>
      <w:r w:rsidRPr="00020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жителей города.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20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одчеркнула результативную работу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</w:t>
      </w:r>
      <w:r w:rsidRPr="00020585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 по взаимодействию с ТОСами, включая организацию различных мероприятий и оказание практической помощи в решении насущных проблем жителей.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020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ыразила признательность коллегам-депутатам за эффективное сотрудничество с ТОСами и подтвердила перспективность этой формы самоорганизации населения.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2058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акже отметила, что депутаты намерены продолжать активную работу в данном направлении, поскольку практика наглядно демонстрирует результативность взаимодействия между органами местного самоуправления и ТОСами.</w:t>
      </w:r>
    </w:p>
    <w:p w:rsidR="00CD4DF1" w:rsidRDefault="00CD4DF1" w:rsidP="000205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1E30B1" w:rsidRP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 «</w:t>
      </w:r>
      <w:r w:rsidR="00A92CB6" w:rsidRPr="00A92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городской Думы от 02.10.2009 №171 «Об утверждении границ территориального общественного самоуправления поселков </w:t>
      </w:r>
      <w:proofErr w:type="spellStart"/>
      <w:r w:rsidR="00A92CB6" w:rsidRPr="00A92CB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Черницк</w:t>
      </w:r>
      <w:proofErr w:type="spellEnd"/>
      <w:r w:rsidR="00A92CB6" w:rsidRPr="00A92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A92CB6" w:rsidRPr="00A92C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Мохнатушка</w:t>
      </w:r>
      <w:proofErr w:type="spellEnd"/>
      <w:r w:rsidR="00A92CB6" w:rsidRPr="00A92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Центрального района города Барнаула</w:t>
      </w: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принято единогласно. </w:t>
      </w:r>
    </w:p>
    <w:p w:rsidR="001E30B1" w:rsidRDefault="001E30B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0B1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864401" w:rsidRDefault="0086440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401" w:rsidRPr="00864401" w:rsidRDefault="00864401" w:rsidP="00864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Pr="008644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ВОСЕМНАДЦАТОГО</w:t>
      </w:r>
      <w:r w:rsidRPr="00864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дня: «Об утверждении членов Общественной палаты города Барнаула VII </w:t>
      </w:r>
      <w:proofErr w:type="spellStart"/>
      <w:r w:rsidRPr="00864401">
        <w:rPr>
          <w:rFonts w:ascii="Times New Roman" w:eastAsia="Times New Roman" w:hAnsi="Times New Roman" w:cs="Times New Roman"/>
          <w:sz w:val="28"/>
          <w:szCs w:val="28"/>
          <w:lang w:eastAsia="ru-RU"/>
        </w:rPr>
        <w:t>cозыва</w:t>
      </w:r>
      <w:proofErr w:type="spellEnd"/>
      <w:r w:rsidRPr="00864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864401" w:rsidRPr="00864401" w:rsidRDefault="00864401" w:rsidP="00864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401" w:rsidRPr="00864401" w:rsidRDefault="00864401" w:rsidP="00864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4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СЛУШАЛИ: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Pr="00864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по социальным вопросам и молодежной политике Барнау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льской городской Думы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Понкрашеву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Марину Владимировну</w:t>
      </w:r>
      <w:r w:rsidRPr="008644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4401" w:rsidRDefault="00A53719" w:rsidP="00A537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Сообщила, что </w:t>
      </w:r>
      <w:r w:rsidRPr="00A53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подготовлен в соответствии с Положением об Общественной палате города Барнаула, утвержденным постановлением администрации города Барнаула от 21.02.2014 №302, в связи с истечением срока полномочий Общественной палаты города Барнаула VI </w:t>
      </w:r>
      <w:proofErr w:type="spellStart"/>
      <w:r w:rsidRPr="00A53719">
        <w:rPr>
          <w:rFonts w:ascii="Times New Roman" w:eastAsia="Times New Roman" w:hAnsi="Times New Roman" w:cs="Times New Roman"/>
          <w:sz w:val="28"/>
          <w:szCs w:val="28"/>
          <w:lang w:eastAsia="ru-RU"/>
        </w:rPr>
        <w:t>cозыва</w:t>
      </w:r>
      <w:proofErr w:type="spellEnd"/>
      <w:r w:rsidRPr="00A537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Общественная палата является совещательным органом, осуществляющим подготовку предложений по решению наиболее важных вопросов социально-экономического развития города Барнаула, для учета потребностей и интересов граждан, защиты их прав и свобод, прав общественных объединений и иных некоммерческих организаций, при участии в формировании и реализации муниципальной политики в городе Барнауле. Общественная палата формируется из граждан Российской Федерации, достигших восемнадцатилетнего возраста, проживающих в городе Барнауле, имеющих особые заслуги перед городом Барнаулом и обществом, стаж (общую продолжительность) работы в сфере деятельности, связанной с решением вопросов местного значения, не менее трех лет, а также являющихся представителями общественных объединений или иных некоммерческих организаций, осуществляющих свою деятельность на территории города Барнаула. Общественная палата состоит из 33 членов, из которых 11 утверждаются главой города Барнаула, 11 – городской Думой, 11 избираются составом Общественной палаты, назначенным главой города и городской Думой, из числа кандидатур, предложенных общественными объединениями или иными некоммерческими организациями. В соответствии с пунктом 3.6. Положения об Общественной палате города Барнаула, утвержденного постановлением администрации города Барнаула от 21.02.2014 №302, городская Дума в течение 30 дней после получения предложения Совета Общественной палаты направляет кандидатуры в новый состав Общественной палаты, формирует предложения от постоянных комитетов городской Думы в состав Общественной палаты и своим решением утверждает 11 членов </w:t>
      </w:r>
      <w:r w:rsidRPr="00A537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Общественной палаты. Решение принимается в порядке, установленном Регламентом городской Думы.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предложениям постоянных комитетов городской Думы предлагается утвердить 11 членов Общественной палаты VII </w:t>
      </w:r>
      <w:r w:rsidR="0007297F" w:rsidRPr="00A537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созыва</w:t>
      </w:r>
      <w:r w:rsidRPr="00A537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4DF1" w:rsidRDefault="00CD4DF1" w:rsidP="00A537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DF1" w:rsidRDefault="00CD4DF1" w:rsidP="00CD4D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ВЫСТУПИЛИ:</w:t>
      </w:r>
    </w:p>
    <w:p w:rsidR="00CD4DF1" w:rsidRDefault="00CD4DF1" w:rsidP="00CD4D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 – </w:t>
      </w:r>
      <w:r w:rsidRPr="00CD4D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4DF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благодарность</w:t>
      </w:r>
      <w:r w:rsidR="00072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председателю и</w:t>
      </w:r>
      <w:r w:rsidRPr="00CD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членам Общественной палаты за активное участие в решении значимых вопросов города, подчеркнув важность их экспертного мнения при рассмотрении различных инициатив. </w:t>
      </w:r>
      <w:r w:rsidR="00FD503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D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тметила </w:t>
      </w:r>
      <w:r w:rsidR="00FD5039" w:rsidRPr="00FD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взаимодействия между депутатами </w:t>
      </w:r>
      <w:r w:rsidR="00FD50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</w:t>
      </w:r>
      <w:r w:rsidR="00FD5039" w:rsidRPr="00FD5039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 и членами Общественной палаты</w:t>
      </w:r>
      <w:r w:rsidR="00FD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4D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изучения и анализа городских проблем.</w:t>
      </w:r>
      <w:r w:rsidR="00FD5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Обратила внимание на</w:t>
      </w:r>
      <w:r w:rsidRPr="00CD4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активную работу членов текущего созыва Общественной палаты и выразила надежду на успешную деятельность нового состава.</w:t>
      </w:r>
    </w:p>
    <w:p w:rsidR="00FD5039" w:rsidRPr="00864401" w:rsidRDefault="00FD5039" w:rsidP="00CD4D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401" w:rsidRPr="00864401" w:rsidRDefault="00864401" w:rsidP="00864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864401" w:rsidRPr="00864401" w:rsidRDefault="00864401" w:rsidP="00864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Решение: «Об утверждении членов Общественной палаты города Барнаула VII </w:t>
      </w:r>
      <w:proofErr w:type="spellStart"/>
      <w:r w:rsidRPr="00864401">
        <w:rPr>
          <w:rFonts w:ascii="Times New Roman" w:eastAsia="Times New Roman" w:hAnsi="Times New Roman" w:cs="Times New Roman"/>
          <w:sz w:val="28"/>
          <w:szCs w:val="28"/>
          <w:lang w:eastAsia="ru-RU"/>
        </w:rPr>
        <w:t>cозыва</w:t>
      </w:r>
      <w:proofErr w:type="spellEnd"/>
      <w:r w:rsidRPr="00864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принято единогласно. </w:t>
      </w:r>
    </w:p>
    <w:p w:rsidR="00864401" w:rsidRDefault="00864401" w:rsidP="008644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401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864401" w:rsidRDefault="00864401" w:rsidP="001E30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A48" w:rsidRPr="007E5A48" w:rsidRDefault="007E5A48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Pr="007E5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ДЕВЯТНАДЦАТОГО</w:t>
      </w:r>
      <w:r w:rsidRPr="007E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дня: «О применении к депутату Барнаульской городской Думы меры ответственности, предусмотренной пунктом 1 части 4 статьи 29 Федерального закона «Об общих принципах организации местного самоуправления в единой системе публичной власти». </w:t>
      </w:r>
    </w:p>
    <w:p w:rsidR="007E5A48" w:rsidRPr="007E5A48" w:rsidRDefault="007E5A48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A48" w:rsidRDefault="007E5A48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A4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СЛУШАЛИ: председателя комитета по законности и местному самоуправлению Барнаульской городской Думы Огнева Ивана Владимировича.</w:t>
      </w:r>
    </w:p>
    <w:p w:rsidR="007E5A48" w:rsidRDefault="00A53719" w:rsidP="00A537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Доложил, что п</w:t>
      </w:r>
      <w:r w:rsidRPr="00A53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решения городской Думы предусматривает применение меры ответственности в виде предупреждения к депутату городской </w:t>
      </w:r>
      <w:r w:rsidRPr="00A537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Думы </w:t>
      </w:r>
      <w:proofErr w:type="spellStart"/>
      <w:r w:rsidRPr="00A5371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Абалымову</w:t>
      </w:r>
      <w:proofErr w:type="spellEnd"/>
      <w:r w:rsidRPr="00A53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Дмитрию Владимировичу в связи с предоставлением им неполных сведений о доходах, расходах, об имуществе и обязательствах имущественного характера за 2023 год.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719">
        <w:rPr>
          <w:rFonts w:ascii="Times New Roman" w:eastAsia="Times New Roman" w:hAnsi="Times New Roman" w:cs="Times New Roman"/>
          <w:sz w:val="28"/>
          <w:szCs w:val="28"/>
          <w:lang w:eastAsia="ru-RU"/>
        </w:rPr>
        <w:t>16 апреля 2026 года в городскую Думу поступило заявление Губернатора Алтайского края по результатам проведенной отделом по профилактике коррупционных правонарушений Администрации Губернатора и Правительства Алтайского края проверки сведений о доходах и расходах депутатов за 2023 год.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заявлении указано, что в справке о доходах депутата </w:t>
      </w:r>
      <w:proofErr w:type="spellStart"/>
      <w:r w:rsidRPr="00A5371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Абалымова</w:t>
      </w:r>
      <w:proofErr w:type="spellEnd"/>
      <w:r w:rsidRPr="00A53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2023 год выявлены следующие неточности: не указана сумма дохода, полученная от физического лица на банковскую карту депутата; недостоверно указана сумма дохода в виде выплаты пособия по временной нетрудоспособности, в частности сумма больничного завышена в справке, поскольку больничный лист был оформлен в конце декабря отчетного года, но выплаты по нему отражены в сведениях налоговой инспекции в январе следующего года; не отражен действующий банковский счет индивидуального предпринимателя, открытый на имя депутата.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заявлению Губернатора Алтайского края, в связи с допущенными неточностями в справке о доходах, городской Думе предлагается применить к </w:t>
      </w:r>
      <w:proofErr w:type="spellStart"/>
      <w:r w:rsidRPr="00A5371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Абалымову</w:t>
      </w:r>
      <w:proofErr w:type="spellEnd"/>
      <w:r w:rsidRPr="00A53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Дмитрию Владимировичу меру ответственности, не связанную с досрочным прекращением полномочий.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A53719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оценки допущенных нарушений постановлением председателя городской Думы была создана депутатская Комиссия, состоящая из председателя городской Думы, руководителей фракций и председателя комитета по законности и местному самоуправлению, которая на своем заседании 30 апреля 2026 года с приглашением депутата, допустившего нарушения, рассмотрела это заявление. Поскольку все выявленные искажения относятся к несущественным, Комиссией предлагается применить к депутату меру ответственности в виде предупреждения.</w:t>
      </w:r>
    </w:p>
    <w:p w:rsidR="00A53719" w:rsidRPr="007E5A48" w:rsidRDefault="00A53719" w:rsidP="00A537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A48" w:rsidRPr="007E5A48" w:rsidRDefault="007E5A48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7E5A48" w:rsidRPr="007E5A48" w:rsidRDefault="007E5A48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Решение: «О применении к депутату Барнаульской городской Думы меры ответственности, предусмотренной пунктом 1 части 4 статьи 29 Федерального </w:t>
      </w:r>
      <w:r w:rsidRPr="007E5A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закона «Об общих принципах организации местного самоуправления в единой системе публичной власти» принято единогласно. </w:t>
      </w:r>
    </w:p>
    <w:p w:rsidR="00864401" w:rsidRDefault="007E5A48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A4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A53719" w:rsidRDefault="00A53719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A48" w:rsidRPr="007E5A48" w:rsidRDefault="007E5A48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Pr="007E5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ВАДЦАТОГО</w:t>
      </w:r>
      <w:r w:rsidRPr="007E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дня: «</w:t>
      </w:r>
      <w:r w:rsidR="00AF29FC" w:rsidRPr="00AF29F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решение городской Думы от 30.08.2019 №361 «Об утверждении Перечня должностных лиц органов местного самоуправления города Барнаула, уполномоченных составлять протоколы об административных правонарушениях» (в ред. решения от 27.02.2026 №656)</w:t>
      </w:r>
      <w:r w:rsidRPr="007E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7E5A48" w:rsidRPr="007E5A48" w:rsidRDefault="007E5A48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9FC" w:rsidRDefault="00AF29FC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9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рассмотрен без доклада.</w:t>
      </w:r>
    </w:p>
    <w:p w:rsidR="007E5A48" w:rsidRPr="007E5A48" w:rsidRDefault="007E5A48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A48" w:rsidRPr="007E5A48" w:rsidRDefault="007E5A48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7E5A48" w:rsidRPr="007E5A48" w:rsidRDefault="007E5A48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A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 «</w:t>
      </w:r>
      <w:r w:rsidR="00AF29FC" w:rsidRPr="00AF29F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 в решение городской Думы от 30.08.2019 №361 «Об утверждении Перечня должностных лиц органов местного самоуправления города Барнаула, уполномоченных составлять протоколы об административных правонарушениях» (в ред. решения от 27.02.2026 №656)</w:t>
      </w:r>
      <w:r w:rsidRPr="007E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принято единогласно. </w:t>
      </w:r>
    </w:p>
    <w:p w:rsidR="007E5A48" w:rsidRDefault="007E5A48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A4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7E5A48" w:rsidRDefault="007E5A48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A48" w:rsidRDefault="007E5A48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A48" w:rsidRPr="007E5A48" w:rsidRDefault="007E5A48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Pr="007E5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ВАДЦАТЬ ПЕРВОГО</w:t>
      </w:r>
      <w:r w:rsidRPr="007E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дня: «</w:t>
      </w:r>
      <w:r w:rsidR="001473FD" w:rsidRPr="001473F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городской Думы от 29.09.2022 №13 «Об осуществлении государственных полномочий в области создания и функционирования административных комиссий» (в ред. решения от 27.03.2026 №675)</w:t>
      </w:r>
      <w:r w:rsidRPr="007E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7E5A48" w:rsidRPr="007E5A48" w:rsidRDefault="007E5A48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9FC" w:rsidRDefault="00AF29FC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9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рассмотрен без доклада.</w:t>
      </w:r>
    </w:p>
    <w:p w:rsidR="007E5A48" w:rsidRPr="007E5A48" w:rsidRDefault="007E5A48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A48" w:rsidRPr="007E5A48" w:rsidRDefault="007E5A48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7E5A48" w:rsidRPr="007E5A48" w:rsidRDefault="007E5A48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A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Решение: «</w:t>
      </w:r>
      <w:r w:rsidR="001473FD" w:rsidRPr="001473F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городской Думы от 29.09.2022 №13 «Об осуществлении государственных полномочий в области создания и функционирования административных комиссий» (в ред. решения от 27.03.2026 №675)</w:t>
      </w:r>
      <w:r w:rsidRPr="007E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принято единогласно. </w:t>
      </w:r>
    </w:p>
    <w:p w:rsidR="007E5A48" w:rsidRPr="007E5A48" w:rsidRDefault="007E5A48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A4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7E5A48" w:rsidRDefault="007E5A48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A48" w:rsidRPr="007E5A48" w:rsidRDefault="007E5A48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Pr="007E5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ВАДЦАТЬ ВТОРОГО</w:t>
      </w:r>
      <w:r w:rsidRPr="007E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дня: «</w:t>
      </w:r>
      <w:r w:rsidR="001473FD" w:rsidRPr="001473F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утратившими силу решений Барнаульской городской Думы</w:t>
      </w:r>
      <w:r w:rsidRPr="007E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7E5A48" w:rsidRPr="007E5A48" w:rsidRDefault="007E5A48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9FC" w:rsidRDefault="00AF29FC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9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рассмотрен без доклада.</w:t>
      </w:r>
    </w:p>
    <w:p w:rsidR="007E5A48" w:rsidRPr="007E5A48" w:rsidRDefault="00AF29FC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5A48" w:rsidRPr="007E5A48" w:rsidRDefault="007E5A48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7E5A48" w:rsidRPr="007E5A48" w:rsidRDefault="007E5A48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A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 «</w:t>
      </w:r>
      <w:r w:rsidR="001473FD" w:rsidRPr="001473F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признании утратившими силу решений Барнаульской городской Думы</w:t>
      </w:r>
      <w:r w:rsidRPr="007E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принято единогласно. </w:t>
      </w:r>
    </w:p>
    <w:p w:rsidR="007E5A48" w:rsidRDefault="007E5A48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A4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7E5A48" w:rsidRPr="007E5A48" w:rsidRDefault="007E5A48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A48" w:rsidRPr="007E5A48" w:rsidRDefault="007E5A48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Pr="007E5A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ВАДЦАТЬ ТЕРТЬЕГО</w:t>
      </w:r>
      <w:r w:rsidRPr="007E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повестки дня: «</w:t>
      </w:r>
      <w:r w:rsidR="001473FD" w:rsidRPr="001473F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награждении Почетными грамотами Барнаульской городской Думы</w:t>
      </w:r>
      <w:r w:rsidRPr="007E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7E5A48" w:rsidRPr="007E5A48" w:rsidRDefault="007E5A48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9FC" w:rsidRDefault="00AF29FC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9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рассмотрен без доклада.</w:t>
      </w:r>
    </w:p>
    <w:p w:rsidR="007E5A48" w:rsidRPr="007E5A48" w:rsidRDefault="00AF29FC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5A48" w:rsidRPr="007E5A48" w:rsidRDefault="007E5A48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</w:t>
      </w:r>
    </w:p>
    <w:p w:rsidR="007E5A48" w:rsidRPr="007E5A48" w:rsidRDefault="007E5A48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A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 «</w:t>
      </w:r>
      <w:r w:rsidR="001473FD" w:rsidRPr="001473F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награждении Почетными грамотами Барнаульской городской Думы</w:t>
      </w:r>
      <w:r w:rsidRPr="007E5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принято единогласно. </w:t>
      </w:r>
    </w:p>
    <w:p w:rsidR="007E5A48" w:rsidRPr="007E5A48" w:rsidRDefault="007E5A48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A4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(Решение прилагается)</w:t>
      </w:r>
    </w:p>
    <w:p w:rsidR="007E5A48" w:rsidRDefault="007E5A48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97F" w:rsidRPr="007E5A48" w:rsidRDefault="0007297F" w:rsidP="007E5A4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0B1" w:rsidRPr="001E30B1" w:rsidRDefault="001E30B1" w:rsidP="001E30B1">
      <w:pPr>
        <w:jc w:val="both"/>
        <w:rPr>
          <w:rFonts w:ascii="Times New Roman" w:hAnsi="Times New Roman" w:cs="Times New Roman"/>
          <w:sz w:val="28"/>
          <w:szCs w:val="28"/>
        </w:rPr>
      </w:pPr>
      <w:r w:rsidRPr="001E30B1">
        <w:rPr>
          <w:rFonts w:ascii="Times New Roman" w:hAnsi="Times New Roman" w:cs="Times New Roman"/>
          <w:bCs/>
          <w:sz w:val="28"/>
          <w:szCs w:val="28"/>
        </w:rPr>
        <w:t>Председатель городской Думы</w:t>
      </w:r>
      <w:r w:rsidRPr="001E30B1">
        <w:rPr>
          <w:rFonts w:ascii="Times New Roman" w:hAnsi="Times New Roman" w:cs="Times New Roman"/>
          <w:bCs/>
          <w:sz w:val="28"/>
          <w:szCs w:val="28"/>
        </w:rPr>
        <w:tab/>
      </w:r>
      <w:r w:rsidRPr="001E30B1">
        <w:rPr>
          <w:rFonts w:ascii="Times New Roman" w:hAnsi="Times New Roman" w:cs="Times New Roman"/>
          <w:bCs/>
          <w:sz w:val="28"/>
          <w:szCs w:val="28"/>
        </w:rPr>
        <w:tab/>
      </w:r>
      <w:r w:rsidRPr="001E30B1">
        <w:rPr>
          <w:rFonts w:ascii="Times New Roman" w:hAnsi="Times New Roman" w:cs="Times New Roman"/>
          <w:bCs/>
          <w:sz w:val="28"/>
          <w:szCs w:val="28"/>
        </w:rPr>
        <w:tab/>
      </w:r>
      <w:r w:rsidRPr="001E30B1">
        <w:rPr>
          <w:rFonts w:ascii="Times New Roman" w:hAnsi="Times New Roman" w:cs="Times New Roman"/>
          <w:bCs/>
          <w:sz w:val="28"/>
          <w:szCs w:val="28"/>
        </w:rPr>
        <w:tab/>
      </w:r>
      <w:r w:rsidRPr="001E30B1">
        <w:rPr>
          <w:rFonts w:ascii="Times New Roman" w:hAnsi="Times New Roman" w:cs="Times New Roman"/>
          <w:bCs/>
          <w:sz w:val="28"/>
          <w:szCs w:val="28"/>
        </w:rPr>
        <w:tab/>
        <w:t xml:space="preserve">            Г.А. </w:t>
      </w:r>
      <w:proofErr w:type="spellStart"/>
      <w:r w:rsidRPr="001E30B1">
        <w:rPr>
          <w:rFonts w:ascii="Times New Roman" w:hAnsi="Times New Roman" w:cs="Times New Roman"/>
          <w:bCs/>
          <w:sz w:val="28"/>
          <w:szCs w:val="28"/>
        </w:rPr>
        <w:t>Буевич</w:t>
      </w:r>
      <w:proofErr w:type="spellEnd"/>
    </w:p>
    <w:p w:rsidR="00DB0FDA" w:rsidRDefault="00DB0FDA" w:rsidP="001E30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0FDA" w:rsidRDefault="00DB0FDA" w:rsidP="001E30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30B1" w:rsidRPr="001E30B1" w:rsidRDefault="001E30B1" w:rsidP="001E30B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E30B1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F11761" w:rsidRDefault="00F11761" w:rsidP="001E30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30B1" w:rsidRPr="001E30B1" w:rsidRDefault="001E30B1" w:rsidP="001E30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0B1">
        <w:rPr>
          <w:rFonts w:ascii="Times New Roman" w:hAnsi="Times New Roman" w:cs="Times New Roman"/>
          <w:sz w:val="28"/>
          <w:szCs w:val="28"/>
        </w:rPr>
        <w:t xml:space="preserve">Руководитель аппарата </w:t>
      </w:r>
    </w:p>
    <w:p w:rsidR="001E30B1" w:rsidRPr="001E30B1" w:rsidRDefault="001E30B1" w:rsidP="001E30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0B1">
        <w:rPr>
          <w:rFonts w:ascii="Times New Roman" w:hAnsi="Times New Roman" w:cs="Times New Roman"/>
          <w:sz w:val="28"/>
          <w:szCs w:val="28"/>
        </w:rPr>
        <w:t>городской Думы</w:t>
      </w:r>
      <w:r w:rsidRPr="001E30B1">
        <w:rPr>
          <w:rFonts w:ascii="Times New Roman" w:hAnsi="Times New Roman" w:cs="Times New Roman"/>
          <w:sz w:val="28"/>
          <w:szCs w:val="28"/>
        </w:rPr>
        <w:tab/>
      </w:r>
      <w:r w:rsidRPr="001E30B1">
        <w:rPr>
          <w:rFonts w:ascii="Times New Roman" w:hAnsi="Times New Roman" w:cs="Times New Roman"/>
          <w:sz w:val="28"/>
          <w:szCs w:val="28"/>
        </w:rPr>
        <w:tab/>
      </w:r>
      <w:r w:rsidRPr="001E30B1">
        <w:rPr>
          <w:rFonts w:ascii="Times New Roman" w:hAnsi="Times New Roman" w:cs="Times New Roman"/>
          <w:sz w:val="28"/>
          <w:szCs w:val="28"/>
        </w:rPr>
        <w:tab/>
      </w:r>
      <w:r w:rsidRPr="001E30B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С.А. Носенко</w:t>
      </w:r>
    </w:p>
    <w:p w:rsidR="001E30B1" w:rsidRPr="001E30B1" w:rsidRDefault="001E30B1" w:rsidP="001E30B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30B1" w:rsidRPr="001E30B1" w:rsidRDefault="001E30B1" w:rsidP="001E30B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0B1">
        <w:rPr>
          <w:rFonts w:ascii="Times New Roman" w:hAnsi="Times New Roman" w:cs="Times New Roman"/>
          <w:bCs/>
          <w:sz w:val="28"/>
          <w:szCs w:val="28"/>
        </w:rPr>
        <w:t xml:space="preserve">Начальник организационного </w:t>
      </w:r>
    </w:p>
    <w:p w:rsidR="001E30B1" w:rsidRPr="001E30B1" w:rsidRDefault="001E30B1" w:rsidP="001E30B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30B1">
        <w:rPr>
          <w:rFonts w:ascii="Times New Roman" w:hAnsi="Times New Roman" w:cs="Times New Roman"/>
          <w:bCs/>
          <w:sz w:val="28"/>
          <w:szCs w:val="28"/>
        </w:rPr>
        <w:t>отдела аппарата городской Думы</w:t>
      </w:r>
      <w:r w:rsidRPr="001E30B1">
        <w:rPr>
          <w:rFonts w:ascii="Times New Roman" w:hAnsi="Times New Roman" w:cs="Times New Roman"/>
          <w:bCs/>
          <w:sz w:val="28"/>
          <w:szCs w:val="28"/>
        </w:rPr>
        <w:tab/>
      </w:r>
      <w:r w:rsidRPr="001E30B1">
        <w:rPr>
          <w:rFonts w:ascii="Times New Roman" w:hAnsi="Times New Roman" w:cs="Times New Roman"/>
          <w:bCs/>
          <w:sz w:val="28"/>
          <w:szCs w:val="28"/>
        </w:rPr>
        <w:tab/>
      </w:r>
      <w:r w:rsidRPr="001E30B1">
        <w:rPr>
          <w:rFonts w:ascii="Times New Roman" w:hAnsi="Times New Roman" w:cs="Times New Roman"/>
          <w:bCs/>
          <w:sz w:val="28"/>
          <w:szCs w:val="28"/>
        </w:rPr>
        <w:tab/>
      </w:r>
      <w:r w:rsidRPr="001E30B1">
        <w:rPr>
          <w:rFonts w:ascii="Times New Roman" w:hAnsi="Times New Roman" w:cs="Times New Roman"/>
          <w:bCs/>
          <w:sz w:val="28"/>
          <w:szCs w:val="28"/>
        </w:rPr>
        <w:tab/>
      </w:r>
      <w:r w:rsidRPr="001E30B1">
        <w:rPr>
          <w:rFonts w:ascii="Times New Roman" w:hAnsi="Times New Roman" w:cs="Times New Roman"/>
          <w:bCs/>
          <w:sz w:val="28"/>
          <w:szCs w:val="28"/>
        </w:rPr>
        <w:tab/>
        <w:t xml:space="preserve">          Т.Н. Денисова</w:t>
      </w:r>
    </w:p>
    <w:p w:rsidR="001E30B1" w:rsidRPr="00C34015" w:rsidRDefault="001E30B1" w:rsidP="00E44B35">
      <w:pPr>
        <w:pStyle w:val="21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E30B1" w:rsidRPr="00C34015" w:rsidSect="006866FE">
      <w:headerReference w:type="default" r:id="rId10"/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E31" w:rsidRDefault="000F5E31" w:rsidP="00446B81">
      <w:pPr>
        <w:spacing w:after="0" w:line="240" w:lineRule="auto"/>
      </w:pPr>
      <w:r>
        <w:separator/>
      </w:r>
    </w:p>
  </w:endnote>
  <w:endnote w:type="continuationSeparator" w:id="0">
    <w:p w:rsidR="000F5E31" w:rsidRDefault="000F5E31" w:rsidP="00446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E31" w:rsidRDefault="000F5E31" w:rsidP="00446B81">
      <w:pPr>
        <w:spacing w:after="0" w:line="240" w:lineRule="auto"/>
      </w:pPr>
      <w:r>
        <w:separator/>
      </w:r>
    </w:p>
  </w:footnote>
  <w:footnote w:type="continuationSeparator" w:id="0">
    <w:p w:rsidR="000F5E31" w:rsidRDefault="000F5E31" w:rsidP="00446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2362737"/>
      <w:docPartObj>
        <w:docPartGallery w:val="Page Numbers (Top of Page)"/>
        <w:docPartUnique/>
      </w:docPartObj>
    </w:sdtPr>
    <w:sdtEndPr/>
    <w:sdtContent>
      <w:p w:rsidR="004F13A3" w:rsidRDefault="004F13A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F13A3" w:rsidRDefault="004F13A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3A3" w:rsidRDefault="004F13A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753BDE">
      <w:rPr>
        <w:noProof/>
      </w:rPr>
      <w:t>23</w:t>
    </w:r>
    <w:r>
      <w:fldChar w:fldCharType="end"/>
    </w:r>
  </w:p>
  <w:p w:rsidR="004F13A3" w:rsidRDefault="004F13A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72202"/>
    <w:multiLevelType w:val="hybridMultilevel"/>
    <w:tmpl w:val="CCE61BA0"/>
    <w:lvl w:ilvl="0" w:tplc="1A3CCB48">
      <w:start w:val="1"/>
      <w:numFmt w:val="decimal"/>
      <w:lvlText w:val="%1.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8002132"/>
    <w:multiLevelType w:val="hybridMultilevel"/>
    <w:tmpl w:val="BC32765E"/>
    <w:lvl w:ilvl="0" w:tplc="653C4C4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17BE7"/>
    <w:multiLevelType w:val="hybridMultilevel"/>
    <w:tmpl w:val="7BC6E0A4"/>
    <w:lvl w:ilvl="0" w:tplc="C652E8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6E0265"/>
    <w:multiLevelType w:val="hybridMultilevel"/>
    <w:tmpl w:val="57502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549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1282350"/>
    <w:multiLevelType w:val="hybridMultilevel"/>
    <w:tmpl w:val="1E365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316A7"/>
    <w:multiLevelType w:val="hybridMultilevel"/>
    <w:tmpl w:val="96E42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8605A"/>
    <w:multiLevelType w:val="hybridMultilevel"/>
    <w:tmpl w:val="57502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74F2D"/>
    <w:multiLevelType w:val="hybridMultilevel"/>
    <w:tmpl w:val="BAA03DC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7DC5956"/>
    <w:multiLevelType w:val="hybridMultilevel"/>
    <w:tmpl w:val="1A6CE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D10D7"/>
    <w:multiLevelType w:val="hybridMultilevel"/>
    <w:tmpl w:val="8A26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36EF0"/>
    <w:multiLevelType w:val="hybridMultilevel"/>
    <w:tmpl w:val="68EA596A"/>
    <w:lvl w:ilvl="0" w:tplc="37FE67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A086088"/>
    <w:multiLevelType w:val="hybridMultilevel"/>
    <w:tmpl w:val="8E7A761C"/>
    <w:lvl w:ilvl="0" w:tplc="A60E08A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2F95F01"/>
    <w:multiLevelType w:val="hybridMultilevel"/>
    <w:tmpl w:val="A64094FC"/>
    <w:lvl w:ilvl="0" w:tplc="0400C79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AA5401C"/>
    <w:multiLevelType w:val="hybridMultilevel"/>
    <w:tmpl w:val="96E42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17D0E"/>
    <w:multiLevelType w:val="hybridMultilevel"/>
    <w:tmpl w:val="983CDD6A"/>
    <w:lvl w:ilvl="0" w:tplc="E6C2559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3821AD3"/>
    <w:multiLevelType w:val="hybridMultilevel"/>
    <w:tmpl w:val="DE1EE94E"/>
    <w:lvl w:ilvl="0" w:tplc="595EF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B87308F"/>
    <w:multiLevelType w:val="hybridMultilevel"/>
    <w:tmpl w:val="92AC39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F2458CC"/>
    <w:multiLevelType w:val="hybridMultilevel"/>
    <w:tmpl w:val="439C4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0"/>
  </w:num>
  <w:num w:numId="5">
    <w:abstractNumId w:val="11"/>
  </w:num>
  <w:num w:numId="6">
    <w:abstractNumId w:val="18"/>
  </w:num>
  <w:num w:numId="7">
    <w:abstractNumId w:val="15"/>
  </w:num>
  <w:num w:numId="8">
    <w:abstractNumId w:val="6"/>
  </w:num>
  <w:num w:numId="9">
    <w:abstractNumId w:val="12"/>
  </w:num>
  <w:num w:numId="10">
    <w:abstractNumId w:val="17"/>
  </w:num>
  <w:num w:numId="11">
    <w:abstractNumId w:val="4"/>
  </w:num>
  <w:num w:numId="12">
    <w:abstractNumId w:val="5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0"/>
  </w:num>
  <w:num w:numId="18">
    <w:abstractNumId w:val="1"/>
  </w:num>
  <w:num w:numId="19">
    <w:abstractNumId w:val="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EF9"/>
    <w:rsid w:val="0000023E"/>
    <w:rsid w:val="00000819"/>
    <w:rsid w:val="000009A7"/>
    <w:rsid w:val="000025C5"/>
    <w:rsid w:val="00003409"/>
    <w:rsid w:val="00003653"/>
    <w:rsid w:val="0000426C"/>
    <w:rsid w:val="000045DE"/>
    <w:rsid w:val="000047F5"/>
    <w:rsid w:val="00004B56"/>
    <w:rsid w:val="000050B7"/>
    <w:rsid w:val="00005181"/>
    <w:rsid w:val="00005996"/>
    <w:rsid w:val="000062F8"/>
    <w:rsid w:val="00006961"/>
    <w:rsid w:val="000109E6"/>
    <w:rsid w:val="00012D00"/>
    <w:rsid w:val="00012ECE"/>
    <w:rsid w:val="00013158"/>
    <w:rsid w:val="0001398E"/>
    <w:rsid w:val="00013F1E"/>
    <w:rsid w:val="00013FCE"/>
    <w:rsid w:val="00015B42"/>
    <w:rsid w:val="00016966"/>
    <w:rsid w:val="000177EE"/>
    <w:rsid w:val="00017B89"/>
    <w:rsid w:val="00020585"/>
    <w:rsid w:val="0002186B"/>
    <w:rsid w:val="00023964"/>
    <w:rsid w:val="00024952"/>
    <w:rsid w:val="00024ABA"/>
    <w:rsid w:val="00025FCE"/>
    <w:rsid w:val="0002603B"/>
    <w:rsid w:val="00026DC4"/>
    <w:rsid w:val="00027334"/>
    <w:rsid w:val="00027861"/>
    <w:rsid w:val="00030141"/>
    <w:rsid w:val="00031084"/>
    <w:rsid w:val="00031438"/>
    <w:rsid w:val="0003150A"/>
    <w:rsid w:val="00032803"/>
    <w:rsid w:val="00033936"/>
    <w:rsid w:val="00033ACD"/>
    <w:rsid w:val="00033F13"/>
    <w:rsid w:val="00034347"/>
    <w:rsid w:val="00035B7D"/>
    <w:rsid w:val="0004019E"/>
    <w:rsid w:val="00040545"/>
    <w:rsid w:val="000462ED"/>
    <w:rsid w:val="00051040"/>
    <w:rsid w:val="0005154C"/>
    <w:rsid w:val="00051935"/>
    <w:rsid w:val="000532FD"/>
    <w:rsid w:val="00053C18"/>
    <w:rsid w:val="0005427A"/>
    <w:rsid w:val="00054F1E"/>
    <w:rsid w:val="000557E3"/>
    <w:rsid w:val="000577B6"/>
    <w:rsid w:val="00057BE4"/>
    <w:rsid w:val="00057D62"/>
    <w:rsid w:val="00061880"/>
    <w:rsid w:val="000630D3"/>
    <w:rsid w:val="000633F3"/>
    <w:rsid w:val="00063441"/>
    <w:rsid w:val="00064D02"/>
    <w:rsid w:val="00065010"/>
    <w:rsid w:val="00066AAA"/>
    <w:rsid w:val="00067195"/>
    <w:rsid w:val="00067ABB"/>
    <w:rsid w:val="00067B75"/>
    <w:rsid w:val="00070C3C"/>
    <w:rsid w:val="00071046"/>
    <w:rsid w:val="00071791"/>
    <w:rsid w:val="0007297F"/>
    <w:rsid w:val="000736F9"/>
    <w:rsid w:val="00073979"/>
    <w:rsid w:val="00074046"/>
    <w:rsid w:val="00075231"/>
    <w:rsid w:val="000764ED"/>
    <w:rsid w:val="00077F4D"/>
    <w:rsid w:val="0008044F"/>
    <w:rsid w:val="000814BA"/>
    <w:rsid w:val="00081FB5"/>
    <w:rsid w:val="0008318C"/>
    <w:rsid w:val="000837C1"/>
    <w:rsid w:val="0008678B"/>
    <w:rsid w:val="00087253"/>
    <w:rsid w:val="0008735F"/>
    <w:rsid w:val="00087EAD"/>
    <w:rsid w:val="000902BC"/>
    <w:rsid w:val="000903B4"/>
    <w:rsid w:val="00091C77"/>
    <w:rsid w:val="00092EE8"/>
    <w:rsid w:val="00094FB1"/>
    <w:rsid w:val="000950D4"/>
    <w:rsid w:val="00095E66"/>
    <w:rsid w:val="00096A0F"/>
    <w:rsid w:val="00097D95"/>
    <w:rsid w:val="000A1D60"/>
    <w:rsid w:val="000A2722"/>
    <w:rsid w:val="000A3729"/>
    <w:rsid w:val="000A383D"/>
    <w:rsid w:val="000A5040"/>
    <w:rsid w:val="000A5168"/>
    <w:rsid w:val="000A5380"/>
    <w:rsid w:val="000A5F00"/>
    <w:rsid w:val="000A62A0"/>
    <w:rsid w:val="000A6F34"/>
    <w:rsid w:val="000B0028"/>
    <w:rsid w:val="000B04C0"/>
    <w:rsid w:val="000B28B4"/>
    <w:rsid w:val="000B2DF9"/>
    <w:rsid w:val="000B2FE2"/>
    <w:rsid w:val="000B35BF"/>
    <w:rsid w:val="000B3CA9"/>
    <w:rsid w:val="000B3EE7"/>
    <w:rsid w:val="000B5C47"/>
    <w:rsid w:val="000B6D01"/>
    <w:rsid w:val="000B6D62"/>
    <w:rsid w:val="000B710B"/>
    <w:rsid w:val="000B76FC"/>
    <w:rsid w:val="000B7D2B"/>
    <w:rsid w:val="000C0471"/>
    <w:rsid w:val="000C15C1"/>
    <w:rsid w:val="000C24F6"/>
    <w:rsid w:val="000C257F"/>
    <w:rsid w:val="000C4A59"/>
    <w:rsid w:val="000D1075"/>
    <w:rsid w:val="000D203F"/>
    <w:rsid w:val="000D312E"/>
    <w:rsid w:val="000D35B8"/>
    <w:rsid w:val="000D4ACB"/>
    <w:rsid w:val="000D55CB"/>
    <w:rsid w:val="000D5C7F"/>
    <w:rsid w:val="000D6133"/>
    <w:rsid w:val="000D66C5"/>
    <w:rsid w:val="000D6E68"/>
    <w:rsid w:val="000D7016"/>
    <w:rsid w:val="000D77BD"/>
    <w:rsid w:val="000E0281"/>
    <w:rsid w:val="000E034A"/>
    <w:rsid w:val="000E07C7"/>
    <w:rsid w:val="000E0836"/>
    <w:rsid w:val="000E093A"/>
    <w:rsid w:val="000E099C"/>
    <w:rsid w:val="000E0D19"/>
    <w:rsid w:val="000E164F"/>
    <w:rsid w:val="000E195F"/>
    <w:rsid w:val="000E227B"/>
    <w:rsid w:val="000E229C"/>
    <w:rsid w:val="000E2BA1"/>
    <w:rsid w:val="000E369D"/>
    <w:rsid w:val="000E4452"/>
    <w:rsid w:val="000E4BD0"/>
    <w:rsid w:val="000F1CB0"/>
    <w:rsid w:val="000F4150"/>
    <w:rsid w:val="000F5E31"/>
    <w:rsid w:val="00100233"/>
    <w:rsid w:val="00101E44"/>
    <w:rsid w:val="00104887"/>
    <w:rsid w:val="001058A8"/>
    <w:rsid w:val="00106CAA"/>
    <w:rsid w:val="00106CE4"/>
    <w:rsid w:val="0010721E"/>
    <w:rsid w:val="001072C2"/>
    <w:rsid w:val="00107439"/>
    <w:rsid w:val="0010762E"/>
    <w:rsid w:val="00111D79"/>
    <w:rsid w:val="00112DE7"/>
    <w:rsid w:val="001138CF"/>
    <w:rsid w:val="00117257"/>
    <w:rsid w:val="00117734"/>
    <w:rsid w:val="00117FC5"/>
    <w:rsid w:val="0012094D"/>
    <w:rsid w:val="00120CDE"/>
    <w:rsid w:val="00122F93"/>
    <w:rsid w:val="00125DBB"/>
    <w:rsid w:val="00126A7F"/>
    <w:rsid w:val="00126F4E"/>
    <w:rsid w:val="001278F8"/>
    <w:rsid w:val="00127D33"/>
    <w:rsid w:val="0013165F"/>
    <w:rsid w:val="00134032"/>
    <w:rsid w:val="00135F3E"/>
    <w:rsid w:val="00140696"/>
    <w:rsid w:val="001422D5"/>
    <w:rsid w:val="00142F31"/>
    <w:rsid w:val="00144A83"/>
    <w:rsid w:val="00146F7D"/>
    <w:rsid w:val="001473FD"/>
    <w:rsid w:val="00147572"/>
    <w:rsid w:val="001479A0"/>
    <w:rsid w:val="00147A3D"/>
    <w:rsid w:val="00150870"/>
    <w:rsid w:val="0015260B"/>
    <w:rsid w:val="00152D46"/>
    <w:rsid w:val="00152D85"/>
    <w:rsid w:val="00152E96"/>
    <w:rsid w:val="00153BAD"/>
    <w:rsid w:val="00154AB2"/>
    <w:rsid w:val="00155006"/>
    <w:rsid w:val="001557F7"/>
    <w:rsid w:val="001604ED"/>
    <w:rsid w:val="001605EA"/>
    <w:rsid w:val="00160733"/>
    <w:rsid w:val="00162B5E"/>
    <w:rsid w:val="00163D5B"/>
    <w:rsid w:val="00164795"/>
    <w:rsid w:val="00166695"/>
    <w:rsid w:val="0017031A"/>
    <w:rsid w:val="0017084D"/>
    <w:rsid w:val="00170918"/>
    <w:rsid w:val="001729EB"/>
    <w:rsid w:val="001737CF"/>
    <w:rsid w:val="001747F7"/>
    <w:rsid w:val="001759FE"/>
    <w:rsid w:val="00175D21"/>
    <w:rsid w:val="00176487"/>
    <w:rsid w:val="0018113F"/>
    <w:rsid w:val="00181CCD"/>
    <w:rsid w:val="00182546"/>
    <w:rsid w:val="0018466A"/>
    <w:rsid w:val="0018501F"/>
    <w:rsid w:val="00185474"/>
    <w:rsid w:val="00187AD7"/>
    <w:rsid w:val="001912C3"/>
    <w:rsid w:val="00191807"/>
    <w:rsid w:val="00191A50"/>
    <w:rsid w:val="0019241B"/>
    <w:rsid w:val="00193234"/>
    <w:rsid w:val="0019656A"/>
    <w:rsid w:val="00196AD6"/>
    <w:rsid w:val="001A391E"/>
    <w:rsid w:val="001A45CA"/>
    <w:rsid w:val="001A464E"/>
    <w:rsid w:val="001A4884"/>
    <w:rsid w:val="001A7A33"/>
    <w:rsid w:val="001B0B2E"/>
    <w:rsid w:val="001B1309"/>
    <w:rsid w:val="001B2752"/>
    <w:rsid w:val="001B473F"/>
    <w:rsid w:val="001B5E91"/>
    <w:rsid w:val="001B5ED3"/>
    <w:rsid w:val="001B71A6"/>
    <w:rsid w:val="001B730C"/>
    <w:rsid w:val="001B7947"/>
    <w:rsid w:val="001C4E09"/>
    <w:rsid w:val="001C622F"/>
    <w:rsid w:val="001C75AE"/>
    <w:rsid w:val="001D22CE"/>
    <w:rsid w:val="001D2F8A"/>
    <w:rsid w:val="001D348F"/>
    <w:rsid w:val="001D60CD"/>
    <w:rsid w:val="001D7DEA"/>
    <w:rsid w:val="001E047E"/>
    <w:rsid w:val="001E0A84"/>
    <w:rsid w:val="001E1087"/>
    <w:rsid w:val="001E30B1"/>
    <w:rsid w:val="001E64FB"/>
    <w:rsid w:val="001E7B75"/>
    <w:rsid w:val="001F2705"/>
    <w:rsid w:val="001F41DB"/>
    <w:rsid w:val="001F4214"/>
    <w:rsid w:val="001F47C8"/>
    <w:rsid w:val="001F4FF0"/>
    <w:rsid w:val="001F5A0E"/>
    <w:rsid w:val="001F5EB2"/>
    <w:rsid w:val="001F6516"/>
    <w:rsid w:val="001F65AA"/>
    <w:rsid w:val="001F6929"/>
    <w:rsid w:val="001F7C58"/>
    <w:rsid w:val="002010F0"/>
    <w:rsid w:val="00202F6F"/>
    <w:rsid w:val="00203B96"/>
    <w:rsid w:val="002042AD"/>
    <w:rsid w:val="00207D93"/>
    <w:rsid w:val="00211236"/>
    <w:rsid w:val="00212C3F"/>
    <w:rsid w:val="002132E4"/>
    <w:rsid w:val="00213922"/>
    <w:rsid w:val="00214531"/>
    <w:rsid w:val="00216120"/>
    <w:rsid w:val="002172D5"/>
    <w:rsid w:val="00220275"/>
    <w:rsid w:val="00220A09"/>
    <w:rsid w:val="00220D92"/>
    <w:rsid w:val="002232AA"/>
    <w:rsid w:val="00223867"/>
    <w:rsid w:val="0022491C"/>
    <w:rsid w:val="00224C1E"/>
    <w:rsid w:val="00224C3D"/>
    <w:rsid w:val="0022503D"/>
    <w:rsid w:val="002278F9"/>
    <w:rsid w:val="00227ECC"/>
    <w:rsid w:val="00227F9A"/>
    <w:rsid w:val="0023072F"/>
    <w:rsid w:val="00230A59"/>
    <w:rsid w:val="0023153F"/>
    <w:rsid w:val="00232CAA"/>
    <w:rsid w:val="0023391A"/>
    <w:rsid w:val="00234069"/>
    <w:rsid w:val="002340F3"/>
    <w:rsid w:val="00234778"/>
    <w:rsid w:val="0023546A"/>
    <w:rsid w:val="00236A7E"/>
    <w:rsid w:val="002401AA"/>
    <w:rsid w:val="00240308"/>
    <w:rsid w:val="00240CF8"/>
    <w:rsid w:val="00240DCF"/>
    <w:rsid w:val="00241051"/>
    <w:rsid w:val="00241597"/>
    <w:rsid w:val="0024246A"/>
    <w:rsid w:val="00244A31"/>
    <w:rsid w:val="00245006"/>
    <w:rsid w:val="00245297"/>
    <w:rsid w:val="002456CF"/>
    <w:rsid w:val="00250A79"/>
    <w:rsid w:val="00253591"/>
    <w:rsid w:val="00255764"/>
    <w:rsid w:val="00257085"/>
    <w:rsid w:val="002576ED"/>
    <w:rsid w:val="0026051F"/>
    <w:rsid w:val="00261441"/>
    <w:rsid w:val="00262655"/>
    <w:rsid w:val="00262CAD"/>
    <w:rsid w:val="00263161"/>
    <w:rsid w:val="00265AF6"/>
    <w:rsid w:val="00266A80"/>
    <w:rsid w:val="00266D9F"/>
    <w:rsid w:val="00267078"/>
    <w:rsid w:val="0026713C"/>
    <w:rsid w:val="00267DEB"/>
    <w:rsid w:val="00272D6B"/>
    <w:rsid w:val="00273806"/>
    <w:rsid w:val="00275053"/>
    <w:rsid w:val="002779AE"/>
    <w:rsid w:val="00280F9A"/>
    <w:rsid w:val="002903F4"/>
    <w:rsid w:val="002915AE"/>
    <w:rsid w:val="00294737"/>
    <w:rsid w:val="0029481B"/>
    <w:rsid w:val="00294B30"/>
    <w:rsid w:val="00294D95"/>
    <w:rsid w:val="002957A3"/>
    <w:rsid w:val="002A1387"/>
    <w:rsid w:val="002A13D4"/>
    <w:rsid w:val="002A3A0A"/>
    <w:rsid w:val="002A4323"/>
    <w:rsid w:val="002A4871"/>
    <w:rsid w:val="002A4EF2"/>
    <w:rsid w:val="002A53E1"/>
    <w:rsid w:val="002A53EE"/>
    <w:rsid w:val="002A53F6"/>
    <w:rsid w:val="002A70D1"/>
    <w:rsid w:val="002B3760"/>
    <w:rsid w:val="002B3DCE"/>
    <w:rsid w:val="002B5E82"/>
    <w:rsid w:val="002B62F4"/>
    <w:rsid w:val="002B6E7F"/>
    <w:rsid w:val="002B7C4F"/>
    <w:rsid w:val="002C11A9"/>
    <w:rsid w:val="002C1BEC"/>
    <w:rsid w:val="002C1F48"/>
    <w:rsid w:val="002C2429"/>
    <w:rsid w:val="002C5975"/>
    <w:rsid w:val="002C7747"/>
    <w:rsid w:val="002C7A07"/>
    <w:rsid w:val="002D150C"/>
    <w:rsid w:val="002D2235"/>
    <w:rsid w:val="002D467D"/>
    <w:rsid w:val="002D4E15"/>
    <w:rsid w:val="002D7674"/>
    <w:rsid w:val="002D773D"/>
    <w:rsid w:val="002E0DC3"/>
    <w:rsid w:val="002E0DD6"/>
    <w:rsid w:val="002E28D5"/>
    <w:rsid w:val="002E340D"/>
    <w:rsid w:val="002E48AA"/>
    <w:rsid w:val="002E4B7C"/>
    <w:rsid w:val="002E5D7E"/>
    <w:rsid w:val="002E60CC"/>
    <w:rsid w:val="002F01D4"/>
    <w:rsid w:val="002F024A"/>
    <w:rsid w:val="002F198F"/>
    <w:rsid w:val="002F266D"/>
    <w:rsid w:val="002F2F52"/>
    <w:rsid w:val="002F4246"/>
    <w:rsid w:val="002F5137"/>
    <w:rsid w:val="002F54C8"/>
    <w:rsid w:val="002F5A19"/>
    <w:rsid w:val="002F6F78"/>
    <w:rsid w:val="002F78C6"/>
    <w:rsid w:val="002F7B38"/>
    <w:rsid w:val="00300337"/>
    <w:rsid w:val="003022A0"/>
    <w:rsid w:val="00302A04"/>
    <w:rsid w:val="00304F42"/>
    <w:rsid w:val="00305F3C"/>
    <w:rsid w:val="00306D77"/>
    <w:rsid w:val="003106B8"/>
    <w:rsid w:val="00310D2E"/>
    <w:rsid w:val="00311D98"/>
    <w:rsid w:val="0031272E"/>
    <w:rsid w:val="003136CA"/>
    <w:rsid w:val="00313ACC"/>
    <w:rsid w:val="00313D8D"/>
    <w:rsid w:val="00313DCB"/>
    <w:rsid w:val="003151F2"/>
    <w:rsid w:val="00320B2C"/>
    <w:rsid w:val="003211D8"/>
    <w:rsid w:val="00321732"/>
    <w:rsid w:val="003218AB"/>
    <w:rsid w:val="00321E65"/>
    <w:rsid w:val="003229FB"/>
    <w:rsid w:val="00322A67"/>
    <w:rsid w:val="00324719"/>
    <w:rsid w:val="00326BE6"/>
    <w:rsid w:val="0033042F"/>
    <w:rsid w:val="003315C4"/>
    <w:rsid w:val="00333578"/>
    <w:rsid w:val="0033363C"/>
    <w:rsid w:val="00334B29"/>
    <w:rsid w:val="00336FA2"/>
    <w:rsid w:val="00340338"/>
    <w:rsid w:val="0034118E"/>
    <w:rsid w:val="00341863"/>
    <w:rsid w:val="00342676"/>
    <w:rsid w:val="00342DCC"/>
    <w:rsid w:val="0034434F"/>
    <w:rsid w:val="003455C3"/>
    <w:rsid w:val="00345795"/>
    <w:rsid w:val="003462DF"/>
    <w:rsid w:val="00346542"/>
    <w:rsid w:val="00346B93"/>
    <w:rsid w:val="003470AB"/>
    <w:rsid w:val="0034762D"/>
    <w:rsid w:val="00350452"/>
    <w:rsid w:val="00351BE0"/>
    <w:rsid w:val="003545A2"/>
    <w:rsid w:val="00355AAC"/>
    <w:rsid w:val="00355E48"/>
    <w:rsid w:val="00356007"/>
    <w:rsid w:val="003565E0"/>
    <w:rsid w:val="0035740E"/>
    <w:rsid w:val="00360755"/>
    <w:rsid w:val="00362A62"/>
    <w:rsid w:val="00364AF3"/>
    <w:rsid w:val="00364F82"/>
    <w:rsid w:val="00365728"/>
    <w:rsid w:val="00365DA6"/>
    <w:rsid w:val="00365DBB"/>
    <w:rsid w:val="00370A19"/>
    <w:rsid w:val="0037130E"/>
    <w:rsid w:val="00372DE7"/>
    <w:rsid w:val="00377085"/>
    <w:rsid w:val="00380EBF"/>
    <w:rsid w:val="0038117E"/>
    <w:rsid w:val="00381490"/>
    <w:rsid w:val="00381BE0"/>
    <w:rsid w:val="003820EB"/>
    <w:rsid w:val="0038244D"/>
    <w:rsid w:val="00382B42"/>
    <w:rsid w:val="00383BCB"/>
    <w:rsid w:val="003861C8"/>
    <w:rsid w:val="0038691C"/>
    <w:rsid w:val="003901E7"/>
    <w:rsid w:val="003912DC"/>
    <w:rsid w:val="00392AB5"/>
    <w:rsid w:val="00393F60"/>
    <w:rsid w:val="003940BE"/>
    <w:rsid w:val="0039465C"/>
    <w:rsid w:val="0039503F"/>
    <w:rsid w:val="00395CBF"/>
    <w:rsid w:val="00396402"/>
    <w:rsid w:val="00397922"/>
    <w:rsid w:val="00397F9B"/>
    <w:rsid w:val="003A0B5C"/>
    <w:rsid w:val="003A2E4A"/>
    <w:rsid w:val="003A3414"/>
    <w:rsid w:val="003A4247"/>
    <w:rsid w:val="003A69A0"/>
    <w:rsid w:val="003A7DC6"/>
    <w:rsid w:val="003B0D68"/>
    <w:rsid w:val="003B23A0"/>
    <w:rsid w:val="003B3423"/>
    <w:rsid w:val="003B3967"/>
    <w:rsid w:val="003B508D"/>
    <w:rsid w:val="003B50EE"/>
    <w:rsid w:val="003B5E10"/>
    <w:rsid w:val="003B64BB"/>
    <w:rsid w:val="003B696F"/>
    <w:rsid w:val="003C0A3F"/>
    <w:rsid w:val="003C13CB"/>
    <w:rsid w:val="003C1BBD"/>
    <w:rsid w:val="003C22A8"/>
    <w:rsid w:val="003C5204"/>
    <w:rsid w:val="003C53DC"/>
    <w:rsid w:val="003C5418"/>
    <w:rsid w:val="003C5DD7"/>
    <w:rsid w:val="003D068F"/>
    <w:rsid w:val="003D0F04"/>
    <w:rsid w:val="003D1B96"/>
    <w:rsid w:val="003D2B0E"/>
    <w:rsid w:val="003D37E1"/>
    <w:rsid w:val="003D3F04"/>
    <w:rsid w:val="003D430F"/>
    <w:rsid w:val="003D549C"/>
    <w:rsid w:val="003D56AD"/>
    <w:rsid w:val="003D58DD"/>
    <w:rsid w:val="003D5B25"/>
    <w:rsid w:val="003D7BD8"/>
    <w:rsid w:val="003E0923"/>
    <w:rsid w:val="003E2A1A"/>
    <w:rsid w:val="003E2EE6"/>
    <w:rsid w:val="003E323C"/>
    <w:rsid w:val="003E7CA1"/>
    <w:rsid w:val="003E7CC5"/>
    <w:rsid w:val="003F0E28"/>
    <w:rsid w:val="003F17F9"/>
    <w:rsid w:val="003F1D6C"/>
    <w:rsid w:val="003F2D33"/>
    <w:rsid w:val="003F4530"/>
    <w:rsid w:val="003F5146"/>
    <w:rsid w:val="003F5850"/>
    <w:rsid w:val="003F6E0F"/>
    <w:rsid w:val="003F7304"/>
    <w:rsid w:val="003F75C5"/>
    <w:rsid w:val="004001F2"/>
    <w:rsid w:val="00400E37"/>
    <w:rsid w:val="00401CC0"/>
    <w:rsid w:val="00402D06"/>
    <w:rsid w:val="00402E83"/>
    <w:rsid w:val="00403BD8"/>
    <w:rsid w:val="00404846"/>
    <w:rsid w:val="004073F6"/>
    <w:rsid w:val="00412521"/>
    <w:rsid w:val="00412756"/>
    <w:rsid w:val="0041290E"/>
    <w:rsid w:val="00412BA3"/>
    <w:rsid w:val="00412D4E"/>
    <w:rsid w:val="004142F0"/>
    <w:rsid w:val="00415B0A"/>
    <w:rsid w:val="004160C7"/>
    <w:rsid w:val="00417A3E"/>
    <w:rsid w:val="00417E08"/>
    <w:rsid w:val="004200AF"/>
    <w:rsid w:val="004229D5"/>
    <w:rsid w:val="004247EC"/>
    <w:rsid w:val="00425B15"/>
    <w:rsid w:val="00425DDB"/>
    <w:rsid w:val="004267E8"/>
    <w:rsid w:val="00426FD8"/>
    <w:rsid w:val="00427588"/>
    <w:rsid w:val="0043138E"/>
    <w:rsid w:val="004326CC"/>
    <w:rsid w:val="00432A84"/>
    <w:rsid w:val="004334C5"/>
    <w:rsid w:val="00433F1A"/>
    <w:rsid w:val="0043467A"/>
    <w:rsid w:val="00436203"/>
    <w:rsid w:val="00436235"/>
    <w:rsid w:val="00437ADF"/>
    <w:rsid w:val="00442324"/>
    <w:rsid w:val="00442659"/>
    <w:rsid w:val="0044301A"/>
    <w:rsid w:val="004438E0"/>
    <w:rsid w:val="00446B81"/>
    <w:rsid w:val="00446C44"/>
    <w:rsid w:val="00450492"/>
    <w:rsid w:val="0045076C"/>
    <w:rsid w:val="00450BDF"/>
    <w:rsid w:val="004526A1"/>
    <w:rsid w:val="00452B00"/>
    <w:rsid w:val="004537BB"/>
    <w:rsid w:val="00453EB0"/>
    <w:rsid w:val="0045414C"/>
    <w:rsid w:val="004541F7"/>
    <w:rsid w:val="00455422"/>
    <w:rsid w:val="00455DF6"/>
    <w:rsid w:val="00456944"/>
    <w:rsid w:val="00457555"/>
    <w:rsid w:val="00460700"/>
    <w:rsid w:val="00461397"/>
    <w:rsid w:val="00461D99"/>
    <w:rsid w:val="00464290"/>
    <w:rsid w:val="00465292"/>
    <w:rsid w:val="0047035D"/>
    <w:rsid w:val="00470AD1"/>
    <w:rsid w:val="00471BD3"/>
    <w:rsid w:val="004729F2"/>
    <w:rsid w:val="00473447"/>
    <w:rsid w:val="00474AFA"/>
    <w:rsid w:val="00474B5F"/>
    <w:rsid w:val="00474C1B"/>
    <w:rsid w:val="00476F8A"/>
    <w:rsid w:val="00477E79"/>
    <w:rsid w:val="0048205B"/>
    <w:rsid w:val="00482274"/>
    <w:rsid w:val="00482831"/>
    <w:rsid w:val="00483073"/>
    <w:rsid w:val="004834F1"/>
    <w:rsid w:val="00484262"/>
    <w:rsid w:val="00484418"/>
    <w:rsid w:val="0048483B"/>
    <w:rsid w:val="00485656"/>
    <w:rsid w:val="00486F69"/>
    <w:rsid w:val="004874EA"/>
    <w:rsid w:val="00487E2B"/>
    <w:rsid w:val="0049001D"/>
    <w:rsid w:val="00490B9F"/>
    <w:rsid w:val="004917E7"/>
    <w:rsid w:val="004936A3"/>
    <w:rsid w:val="004951D6"/>
    <w:rsid w:val="004A30B1"/>
    <w:rsid w:val="004A3371"/>
    <w:rsid w:val="004A3448"/>
    <w:rsid w:val="004A34E3"/>
    <w:rsid w:val="004A3E51"/>
    <w:rsid w:val="004A4391"/>
    <w:rsid w:val="004A4BC1"/>
    <w:rsid w:val="004A4FCB"/>
    <w:rsid w:val="004A590D"/>
    <w:rsid w:val="004A6788"/>
    <w:rsid w:val="004A6A30"/>
    <w:rsid w:val="004A6B18"/>
    <w:rsid w:val="004B0057"/>
    <w:rsid w:val="004B0D31"/>
    <w:rsid w:val="004B1C20"/>
    <w:rsid w:val="004B1ED4"/>
    <w:rsid w:val="004B2374"/>
    <w:rsid w:val="004B2EEF"/>
    <w:rsid w:val="004B318F"/>
    <w:rsid w:val="004B3C98"/>
    <w:rsid w:val="004B55F9"/>
    <w:rsid w:val="004B6317"/>
    <w:rsid w:val="004B7FA6"/>
    <w:rsid w:val="004C1BAA"/>
    <w:rsid w:val="004C28F7"/>
    <w:rsid w:val="004C3415"/>
    <w:rsid w:val="004C4AEF"/>
    <w:rsid w:val="004D03BE"/>
    <w:rsid w:val="004D1503"/>
    <w:rsid w:val="004D1F94"/>
    <w:rsid w:val="004D2645"/>
    <w:rsid w:val="004D272F"/>
    <w:rsid w:val="004D3548"/>
    <w:rsid w:val="004D3F9D"/>
    <w:rsid w:val="004D4628"/>
    <w:rsid w:val="004D5A92"/>
    <w:rsid w:val="004D639F"/>
    <w:rsid w:val="004E0820"/>
    <w:rsid w:val="004E1E10"/>
    <w:rsid w:val="004E2128"/>
    <w:rsid w:val="004E2551"/>
    <w:rsid w:val="004E275D"/>
    <w:rsid w:val="004E2A75"/>
    <w:rsid w:val="004E3795"/>
    <w:rsid w:val="004E46B3"/>
    <w:rsid w:val="004E4CAC"/>
    <w:rsid w:val="004E6B45"/>
    <w:rsid w:val="004E7EDF"/>
    <w:rsid w:val="004E7F47"/>
    <w:rsid w:val="004F13A3"/>
    <w:rsid w:val="004F18DE"/>
    <w:rsid w:val="004F200C"/>
    <w:rsid w:val="004F2783"/>
    <w:rsid w:val="004F362F"/>
    <w:rsid w:val="004F44A3"/>
    <w:rsid w:val="0050017E"/>
    <w:rsid w:val="005006FB"/>
    <w:rsid w:val="00500989"/>
    <w:rsid w:val="005011BA"/>
    <w:rsid w:val="0050173A"/>
    <w:rsid w:val="00501B2F"/>
    <w:rsid w:val="005033FF"/>
    <w:rsid w:val="00503B64"/>
    <w:rsid w:val="00504CB0"/>
    <w:rsid w:val="00504CDF"/>
    <w:rsid w:val="005050BC"/>
    <w:rsid w:val="00505D33"/>
    <w:rsid w:val="00506D48"/>
    <w:rsid w:val="0050726A"/>
    <w:rsid w:val="0050786B"/>
    <w:rsid w:val="00510705"/>
    <w:rsid w:val="0051285C"/>
    <w:rsid w:val="00513A54"/>
    <w:rsid w:val="005153DF"/>
    <w:rsid w:val="005160D1"/>
    <w:rsid w:val="00516E34"/>
    <w:rsid w:val="005175FC"/>
    <w:rsid w:val="0052002B"/>
    <w:rsid w:val="0052213B"/>
    <w:rsid w:val="00523266"/>
    <w:rsid w:val="005240A7"/>
    <w:rsid w:val="005245ED"/>
    <w:rsid w:val="00524BDC"/>
    <w:rsid w:val="005252F5"/>
    <w:rsid w:val="0052538C"/>
    <w:rsid w:val="005266CA"/>
    <w:rsid w:val="00526A45"/>
    <w:rsid w:val="00526FD5"/>
    <w:rsid w:val="005307E9"/>
    <w:rsid w:val="00531087"/>
    <w:rsid w:val="00531D6F"/>
    <w:rsid w:val="00532533"/>
    <w:rsid w:val="00533175"/>
    <w:rsid w:val="00534448"/>
    <w:rsid w:val="0053514E"/>
    <w:rsid w:val="00535A7D"/>
    <w:rsid w:val="00535B1E"/>
    <w:rsid w:val="00535D7A"/>
    <w:rsid w:val="00536E43"/>
    <w:rsid w:val="005371DB"/>
    <w:rsid w:val="0054051A"/>
    <w:rsid w:val="00541095"/>
    <w:rsid w:val="005414C3"/>
    <w:rsid w:val="005456E1"/>
    <w:rsid w:val="005470E3"/>
    <w:rsid w:val="00547BD7"/>
    <w:rsid w:val="005507AE"/>
    <w:rsid w:val="00551744"/>
    <w:rsid w:val="005517BB"/>
    <w:rsid w:val="00551B88"/>
    <w:rsid w:val="005526CA"/>
    <w:rsid w:val="00552CE3"/>
    <w:rsid w:val="0055350F"/>
    <w:rsid w:val="0055367B"/>
    <w:rsid w:val="00554D92"/>
    <w:rsid w:val="00554DA1"/>
    <w:rsid w:val="00554DB6"/>
    <w:rsid w:val="005565E3"/>
    <w:rsid w:val="00557E47"/>
    <w:rsid w:val="005613CC"/>
    <w:rsid w:val="00561F19"/>
    <w:rsid w:val="005625D7"/>
    <w:rsid w:val="00564FD9"/>
    <w:rsid w:val="00564FDF"/>
    <w:rsid w:val="00565655"/>
    <w:rsid w:val="005664BA"/>
    <w:rsid w:val="00570612"/>
    <w:rsid w:val="00570A59"/>
    <w:rsid w:val="00572116"/>
    <w:rsid w:val="00572619"/>
    <w:rsid w:val="00573B74"/>
    <w:rsid w:val="005743A2"/>
    <w:rsid w:val="00574D43"/>
    <w:rsid w:val="00574D81"/>
    <w:rsid w:val="00575625"/>
    <w:rsid w:val="0057663C"/>
    <w:rsid w:val="00576FC3"/>
    <w:rsid w:val="0057768E"/>
    <w:rsid w:val="00577951"/>
    <w:rsid w:val="00577E0D"/>
    <w:rsid w:val="0058256A"/>
    <w:rsid w:val="0058315E"/>
    <w:rsid w:val="0058367E"/>
    <w:rsid w:val="005840CF"/>
    <w:rsid w:val="00584409"/>
    <w:rsid w:val="00584EA4"/>
    <w:rsid w:val="00586829"/>
    <w:rsid w:val="00586D0E"/>
    <w:rsid w:val="0058709C"/>
    <w:rsid w:val="00587AAA"/>
    <w:rsid w:val="00590627"/>
    <w:rsid w:val="005919FA"/>
    <w:rsid w:val="005920E7"/>
    <w:rsid w:val="0059236B"/>
    <w:rsid w:val="00593D83"/>
    <w:rsid w:val="00594826"/>
    <w:rsid w:val="005951BE"/>
    <w:rsid w:val="00595BFE"/>
    <w:rsid w:val="005A26F3"/>
    <w:rsid w:val="005A285B"/>
    <w:rsid w:val="005A2C03"/>
    <w:rsid w:val="005A30EC"/>
    <w:rsid w:val="005A34E3"/>
    <w:rsid w:val="005A4564"/>
    <w:rsid w:val="005A4A4E"/>
    <w:rsid w:val="005A5336"/>
    <w:rsid w:val="005A5719"/>
    <w:rsid w:val="005A6961"/>
    <w:rsid w:val="005A7A5A"/>
    <w:rsid w:val="005B1AEC"/>
    <w:rsid w:val="005B1B18"/>
    <w:rsid w:val="005B2D10"/>
    <w:rsid w:val="005B32FA"/>
    <w:rsid w:val="005B351E"/>
    <w:rsid w:val="005B36F9"/>
    <w:rsid w:val="005B3A5E"/>
    <w:rsid w:val="005B421B"/>
    <w:rsid w:val="005B45D4"/>
    <w:rsid w:val="005C1E37"/>
    <w:rsid w:val="005C2DB7"/>
    <w:rsid w:val="005C4BA7"/>
    <w:rsid w:val="005C4E48"/>
    <w:rsid w:val="005C7AE9"/>
    <w:rsid w:val="005D056A"/>
    <w:rsid w:val="005D159B"/>
    <w:rsid w:val="005D18F6"/>
    <w:rsid w:val="005D1D63"/>
    <w:rsid w:val="005D2719"/>
    <w:rsid w:val="005D2FFC"/>
    <w:rsid w:val="005D399B"/>
    <w:rsid w:val="005D47A4"/>
    <w:rsid w:val="005E03E1"/>
    <w:rsid w:val="005E445D"/>
    <w:rsid w:val="005E47CD"/>
    <w:rsid w:val="005E4FB6"/>
    <w:rsid w:val="005E5F39"/>
    <w:rsid w:val="005F001D"/>
    <w:rsid w:val="005F17D7"/>
    <w:rsid w:val="005F1BB0"/>
    <w:rsid w:val="005F1D5D"/>
    <w:rsid w:val="005F25BD"/>
    <w:rsid w:val="005F3BCB"/>
    <w:rsid w:val="005F4174"/>
    <w:rsid w:val="005F4B55"/>
    <w:rsid w:val="005F604A"/>
    <w:rsid w:val="005F6072"/>
    <w:rsid w:val="005F713F"/>
    <w:rsid w:val="005F7B67"/>
    <w:rsid w:val="00601E72"/>
    <w:rsid w:val="0060238C"/>
    <w:rsid w:val="006038C7"/>
    <w:rsid w:val="00603F50"/>
    <w:rsid w:val="006040BF"/>
    <w:rsid w:val="00605274"/>
    <w:rsid w:val="00605E24"/>
    <w:rsid w:val="006061E6"/>
    <w:rsid w:val="0060641E"/>
    <w:rsid w:val="00606C3F"/>
    <w:rsid w:val="00607453"/>
    <w:rsid w:val="00610620"/>
    <w:rsid w:val="00610C93"/>
    <w:rsid w:val="0061500D"/>
    <w:rsid w:val="00615EF1"/>
    <w:rsid w:val="00616148"/>
    <w:rsid w:val="006169C3"/>
    <w:rsid w:val="00616DA1"/>
    <w:rsid w:val="00622CC7"/>
    <w:rsid w:val="00623390"/>
    <w:rsid w:val="006238E3"/>
    <w:rsid w:val="00624C9C"/>
    <w:rsid w:val="006252F8"/>
    <w:rsid w:val="00625E1D"/>
    <w:rsid w:val="00630F84"/>
    <w:rsid w:val="00631187"/>
    <w:rsid w:val="00632633"/>
    <w:rsid w:val="00632AEC"/>
    <w:rsid w:val="00632C0C"/>
    <w:rsid w:val="006345E6"/>
    <w:rsid w:val="00635A84"/>
    <w:rsid w:val="006361BD"/>
    <w:rsid w:val="00636C46"/>
    <w:rsid w:val="006418F6"/>
    <w:rsid w:val="00642546"/>
    <w:rsid w:val="006427AC"/>
    <w:rsid w:val="00644504"/>
    <w:rsid w:val="00646320"/>
    <w:rsid w:val="00646A0D"/>
    <w:rsid w:val="0064709D"/>
    <w:rsid w:val="00647610"/>
    <w:rsid w:val="00650ED4"/>
    <w:rsid w:val="006566B6"/>
    <w:rsid w:val="00656EBC"/>
    <w:rsid w:val="0065720A"/>
    <w:rsid w:val="0065765F"/>
    <w:rsid w:val="00657B82"/>
    <w:rsid w:val="00660278"/>
    <w:rsid w:val="006608B2"/>
    <w:rsid w:val="00660B9A"/>
    <w:rsid w:val="00661F10"/>
    <w:rsid w:val="006627A9"/>
    <w:rsid w:val="00663E4A"/>
    <w:rsid w:val="00667F68"/>
    <w:rsid w:val="00672180"/>
    <w:rsid w:val="00673835"/>
    <w:rsid w:val="0067401F"/>
    <w:rsid w:val="00674A9E"/>
    <w:rsid w:val="00674F86"/>
    <w:rsid w:val="006757D5"/>
    <w:rsid w:val="006771DC"/>
    <w:rsid w:val="0067797C"/>
    <w:rsid w:val="00680179"/>
    <w:rsid w:val="00680D5A"/>
    <w:rsid w:val="0068159C"/>
    <w:rsid w:val="0068174A"/>
    <w:rsid w:val="006819C2"/>
    <w:rsid w:val="00682160"/>
    <w:rsid w:val="00682AD7"/>
    <w:rsid w:val="0068347E"/>
    <w:rsid w:val="00684319"/>
    <w:rsid w:val="00684F36"/>
    <w:rsid w:val="0068502B"/>
    <w:rsid w:val="006866FE"/>
    <w:rsid w:val="00687D8F"/>
    <w:rsid w:val="00690588"/>
    <w:rsid w:val="00692B65"/>
    <w:rsid w:val="00692D16"/>
    <w:rsid w:val="00693374"/>
    <w:rsid w:val="0069395C"/>
    <w:rsid w:val="00694089"/>
    <w:rsid w:val="00694FD5"/>
    <w:rsid w:val="00696D06"/>
    <w:rsid w:val="00697DC3"/>
    <w:rsid w:val="00697E46"/>
    <w:rsid w:val="006A1C62"/>
    <w:rsid w:val="006A2CE0"/>
    <w:rsid w:val="006A5FF0"/>
    <w:rsid w:val="006A7006"/>
    <w:rsid w:val="006B0707"/>
    <w:rsid w:val="006B0A96"/>
    <w:rsid w:val="006B203C"/>
    <w:rsid w:val="006B2AA3"/>
    <w:rsid w:val="006B31B3"/>
    <w:rsid w:val="006B4656"/>
    <w:rsid w:val="006B5013"/>
    <w:rsid w:val="006B564F"/>
    <w:rsid w:val="006B653D"/>
    <w:rsid w:val="006B6A4E"/>
    <w:rsid w:val="006B6BCE"/>
    <w:rsid w:val="006B7783"/>
    <w:rsid w:val="006C1971"/>
    <w:rsid w:val="006C1C09"/>
    <w:rsid w:val="006C2FE8"/>
    <w:rsid w:val="006C46A2"/>
    <w:rsid w:val="006C6ABD"/>
    <w:rsid w:val="006C6BE3"/>
    <w:rsid w:val="006D111A"/>
    <w:rsid w:val="006D159F"/>
    <w:rsid w:val="006D3B56"/>
    <w:rsid w:val="006D4754"/>
    <w:rsid w:val="006D4D40"/>
    <w:rsid w:val="006D4E37"/>
    <w:rsid w:val="006D60B0"/>
    <w:rsid w:val="006D675A"/>
    <w:rsid w:val="006D6F80"/>
    <w:rsid w:val="006E0970"/>
    <w:rsid w:val="006E1B36"/>
    <w:rsid w:val="006E222B"/>
    <w:rsid w:val="006E3262"/>
    <w:rsid w:val="006E3906"/>
    <w:rsid w:val="006E4B42"/>
    <w:rsid w:val="006E580F"/>
    <w:rsid w:val="006F0BE6"/>
    <w:rsid w:val="006F12F2"/>
    <w:rsid w:val="006F17B8"/>
    <w:rsid w:val="006F2BF5"/>
    <w:rsid w:val="006F2E7E"/>
    <w:rsid w:val="006F2EFF"/>
    <w:rsid w:val="006F357A"/>
    <w:rsid w:val="006F67AC"/>
    <w:rsid w:val="006F7ACF"/>
    <w:rsid w:val="00700D9F"/>
    <w:rsid w:val="00701F83"/>
    <w:rsid w:val="0070212C"/>
    <w:rsid w:val="0070333F"/>
    <w:rsid w:val="00705D54"/>
    <w:rsid w:val="007067DA"/>
    <w:rsid w:val="007068BA"/>
    <w:rsid w:val="00706BBD"/>
    <w:rsid w:val="007073D7"/>
    <w:rsid w:val="00714C91"/>
    <w:rsid w:val="00716E3E"/>
    <w:rsid w:val="007206B3"/>
    <w:rsid w:val="0072106C"/>
    <w:rsid w:val="007217DE"/>
    <w:rsid w:val="00721807"/>
    <w:rsid w:val="0072246A"/>
    <w:rsid w:val="007243D8"/>
    <w:rsid w:val="0072574E"/>
    <w:rsid w:val="00725CFB"/>
    <w:rsid w:val="007265C6"/>
    <w:rsid w:val="0072719A"/>
    <w:rsid w:val="00730189"/>
    <w:rsid w:val="00733028"/>
    <w:rsid w:val="00733CAE"/>
    <w:rsid w:val="007349CB"/>
    <w:rsid w:val="00735788"/>
    <w:rsid w:val="00735F2A"/>
    <w:rsid w:val="00736B46"/>
    <w:rsid w:val="00740C0A"/>
    <w:rsid w:val="007417BA"/>
    <w:rsid w:val="00741BA3"/>
    <w:rsid w:val="00742223"/>
    <w:rsid w:val="0074233F"/>
    <w:rsid w:val="00743710"/>
    <w:rsid w:val="00743BD7"/>
    <w:rsid w:val="007444C8"/>
    <w:rsid w:val="00744DF8"/>
    <w:rsid w:val="00744EEC"/>
    <w:rsid w:val="00745F30"/>
    <w:rsid w:val="007460A0"/>
    <w:rsid w:val="00747644"/>
    <w:rsid w:val="0075089F"/>
    <w:rsid w:val="00750D71"/>
    <w:rsid w:val="007521CF"/>
    <w:rsid w:val="0075379F"/>
    <w:rsid w:val="00753BDE"/>
    <w:rsid w:val="007541E2"/>
    <w:rsid w:val="007566D5"/>
    <w:rsid w:val="00761A63"/>
    <w:rsid w:val="00761E2A"/>
    <w:rsid w:val="007623C7"/>
    <w:rsid w:val="00762AB5"/>
    <w:rsid w:val="00763239"/>
    <w:rsid w:val="00765B4E"/>
    <w:rsid w:val="00766BE6"/>
    <w:rsid w:val="0076720B"/>
    <w:rsid w:val="0076731B"/>
    <w:rsid w:val="00767EE2"/>
    <w:rsid w:val="00770AA0"/>
    <w:rsid w:val="0077159C"/>
    <w:rsid w:val="00776284"/>
    <w:rsid w:val="00777858"/>
    <w:rsid w:val="00777ACB"/>
    <w:rsid w:val="00781ACF"/>
    <w:rsid w:val="007821DB"/>
    <w:rsid w:val="00782FEF"/>
    <w:rsid w:val="007858BE"/>
    <w:rsid w:val="00786342"/>
    <w:rsid w:val="00786AAC"/>
    <w:rsid w:val="007875C2"/>
    <w:rsid w:val="007875F3"/>
    <w:rsid w:val="00787986"/>
    <w:rsid w:val="007900CC"/>
    <w:rsid w:val="00790558"/>
    <w:rsid w:val="00791FF5"/>
    <w:rsid w:val="007922EC"/>
    <w:rsid w:val="007935A6"/>
    <w:rsid w:val="0079736F"/>
    <w:rsid w:val="007974CA"/>
    <w:rsid w:val="007A1306"/>
    <w:rsid w:val="007A33BE"/>
    <w:rsid w:val="007A47F7"/>
    <w:rsid w:val="007A617E"/>
    <w:rsid w:val="007A7087"/>
    <w:rsid w:val="007B08B3"/>
    <w:rsid w:val="007B0CF2"/>
    <w:rsid w:val="007B145C"/>
    <w:rsid w:val="007B20EC"/>
    <w:rsid w:val="007B31B4"/>
    <w:rsid w:val="007B3B99"/>
    <w:rsid w:val="007B3FDE"/>
    <w:rsid w:val="007B4526"/>
    <w:rsid w:val="007B5D06"/>
    <w:rsid w:val="007B6C32"/>
    <w:rsid w:val="007B6EFE"/>
    <w:rsid w:val="007C072B"/>
    <w:rsid w:val="007C16F7"/>
    <w:rsid w:val="007C1F43"/>
    <w:rsid w:val="007C2DCE"/>
    <w:rsid w:val="007C313B"/>
    <w:rsid w:val="007C599B"/>
    <w:rsid w:val="007C66F8"/>
    <w:rsid w:val="007C677E"/>
    <w:rsid w:val="007C7C08"/>
    <w:rsid w:val="007D0708"/>
    <w:rsid w:val="007D1136"/>
    <w:rsid w:val="007D21AA"/>
    <w:rsid w:val="007D2657"/>
    <w:rsid w:val="007D2F59"/>
    <w:rsid w:val="007D62E6"/>
    <w:rsid w:val="007D7840"/>
    <w:rsid w:val="007E041B"/>
    <w:rsid w:val="007E2912"/>
    <w:rsid w:val="007E2F5A"/>
    <w:rsid w:val="007E3FD1"/>
    <w:rsid w:val="007E5A48"/>
    <w:rsid w:val="007E6E43"/>
    <w:rsid w:val="007E7016"/>
    <w:rsid w:val="007F0853"/>
    <w:rsid w:val="007F0A1E"/>
    <w:rsid w:val="007F14E6"/>
    <w:rsid w:val="007F2E0B"/>
    <w:rsid w:val="007F305F"/>
    <w:rsid w:val="007F3B23"/>
    <w:rsid w:val="007F3D31"/>
    <w:rsid w:val="007F4BE9"/>
    <w:rsid w:val="007F59EA"/>
    <w:rsid w:val="007F5DF0"/>
    <w:rsid w:val="007F629C"/>
    <w:rsid w:val="00800D16"/>
    <w:rsid w:val="0080128C"/>
    <w:rsid w:val="00803048"/>
    <w:rsid w:val="0080355D"/>
    <w:rsid w:val="00803913"/>
    <w:rsid w:val="00803BCA"/>
    <w:rsid w:val="008046D4"/>
    <w:rsid w:val="00807C50"/>
    <w:rsid w:val="00811773"/>
    <w:rsid w:val="00812A55"/>
    <w:rsid w:val="00812ABA"/>
    <w:rsid w:val="008135AD"/>
    <w:rsid w:val="00814B59"/>
    <w:rsid w:val="00820436"/>
    <w:rsid w:val="008214FF"/>
    <w:rsid w:val="00821B7B"/>
    <w:rsid w:val="00821D7A"/>
    <w:rsid w:val="0082230F"/>
    <w:rsid w:val="0082345F"/>
    <w:rsid w:val="00823B17"/>
    <w:rsid w:val="008258D6"/>
    <w:rsid w:val="00827345"/>
    <w:rsid w:val="0083049B"/>
    <w:rsid w:val="008309E0"/>
    <w:rsid w:val="0083134E"/>
    <w:rsid w:val="0083512D"/>
    <w:rsid w:val="0083773B"/>
    <w:rsid w:val="00837D7D"/>
    <w:rsid w:val="00840A71"/>
    <w:rsid w:val="00840F21"/>
    <w:rsid w:val="00841EC4"/>
    <w:rsid w:val="00842455"/>
    <w:rsid w:val="00842994"/>
    <w:rsid w:val="00842B0B"/>
    <w:rsid w:val="0084321C"/>
    <w:rsid w:val="008464BE"/>
    <w:rsid w:val="008476A6"/>
    <w:rsid w:val="00851251"/>
    <w:rsid w:val="00851880"/>
    <w:rsid w:val="00851B92"/>
    <w:rsid w:val="00852234"/>
    <w:rsid w:val="00853633"/>
    <w:rsid w:val="008545E5"/>
    <w:rsid w:val="00857019"/>
    <w:rsid w:val="00862358"/>
    <w:rsid w:val="0086256A"/>
    <w:rsid w:val="0086291C"/>
    <w:rsid w:val="00864401"/>
    <w:rsid w:val="00865A64"/>
    <w:rsid w:val="00867FDA"/>
    <w:rsid w:val="0087013A"/>
    <w:rsid w:val="0087015A"/>
    <w:rsid w:val="00872A11"/>
    <w:rsid w:val="008734BC"/>
    <w:rsid w:val="00874309"/>
    <w:rsid w:val="008764CF"/>
    <w:rsid w:val="00881D99"/>
    <w:rsid w:val="0088368F"/>
    <w:rsid w:val="008841AC"/>
    <w:rsid w:val="008859A4"/>
    <w:rsid w:val="00885E89"/>
    <w:rsid w:val="00886522"/>
    <w:rsid w:val="008866C6"/>
    <w:rsid w:val="00891A99"/>
    <w:rsid w:val="00891C68"/>
    <w:rsid w:val="0089214F"/>
    <w:rsid w:val="00892B2D"/>
    <w:rsid w:val="0089382A"/>
    <w:rsid w:val="0089477C"/>
    <w:rsid w:val="00894963"/>
    <w:rsid w:val="00895352"/>
    <w:rsid w:val="00895B87"/>
    <w:rsid w:val="008960E6"/>
    <w:rsid w:val="008961F3"/>
    <w:rsid w:val="008969A1"/>
    <w:rsid w:val="00897322"/>
    <w:rsid w:val="00897B84"/>
    <w:rsid w:val="00897D73"/>
    <w:rsid w:val="00897DE6"/>
    <w:rsid w:val="008A0045"/>
    <w:rsid w:val="008A2280"/>
    <w:rsid w:val="008A392C"/>
    <w:rsid w:val="008A4E8A"/>
    <w:rsid w:val="008A53F5"/>
    <w:rsid w:val="008A56DD"/>
    <w:rsid w:val="008A5E2C"/>
    <w:rsid w:val="008A65A5"/>
    <w:rsid w:val="008A6FF9"/>
    <w:rsid w:val="008A7547"/>
    <w:rsid w:val="008B5DC9"/>
    <w:rsid w:val="008B6CBD"/>
    <w:rsid w:val="008B7582"/>
    <w:rsid w:val="008C0926"/>
    <w:rsid w:val="008C10C6"/>
    <w:rsid w:val="008C160C"/>
    <w:rsid w:val="008C1F9C"/>
    <w:rsid w:val="008C35F7"/>
    <w:rsid w:val="008C3952"/>
    <w:rsid w:val="008C6B81"/>
    <w:rsid w:val="008C6EE9"/>
    <w:rsid w:val="008C7FBD"/>
    <w:rsid w:val="008D1BA7"/>
    <w:rsid w:val="008D1BE7"/>
    <w:rsid w:val="008D1C0C"/>
    <w:rsid w:val="008D2412"/>
    <w:rsid w:val="008D31AA"/>
    <w:rsid w:val="008D3B81"/>
    <w:rsid w:val="008D44E4"/>
    <w:rsid w:val="008D5C39"/>
    <w:rsid w:val="008D6AD6"/>
    <w:rsid w:val="008D6BBD"/>
    <w:rsid w:val="008D70B0"/>
    <w:rsid w:val="008D7118"/>
    <w:rsid w:val="008D7471"/>
    <w:rsid w:val="008E0FB9"/>
    <w:rsid w:val="008E34D1"/>
    <w:rsid w:val="008E34F3"/>
    <w:rsid w:val="008E3664"/>
    <w:rsid w:val="008E55FF"/>
    <w:rsid w:val="008E62B3"/>
    <w:rsid w:val="008E66A6"/>
    <w:rsid w:val="008E7FE9"/>
    <w:rsid w:val="008F05EE"/>
    <w:rsid w:val="008F1BE6"/>
    <w:rsid w:val="008F203A"/>
    <w:rsid w:val="008F238D"/>
    <w:rsid w:val="008F457E"/>
    <w:rsid w:val="008F6A19"/>
    <w:rsid w:val="008F6BCB"/>
    <w:rsid w:val="008F772A"/>
    <w:rsid w:val="008F7D1A"/>
    <w:rsid w:val="009001E4"/>
    <w:rsid w:val="00900CFC"/>
    <w:rsid w:val="009012BD"/>
    <w:rsid w:val="009015C4"/>
    <w:rsid w:val="009053D1"/>
    <w:rsid w:val="00905E69"/>
    <w:rsid w:val="00905EF6"/>
    <w:rsid w:val="00906080"/>
    <w:rsid w:val="009106C7"/>
    <w:rsid w:val="0091095E"/>
    <w:rsid w:val="00910E46"/>
    <w:rsid w:val="00914C77"/>
    <w:rsid w:val="00914E1C"/>
    <w:rsid w:val="00915878"/>
    <w:rsid w:val="00916AA6"/>
    <w:rsid w:val="00917DA6"/>
    <w:rsid w:val="0092010F"/>
    <w:rsid w:val="00921074"/>
    <w:rsid w:val="00921885"/>
    <w:rsid w:val="00923639"/>
    <w:rsid w:val="00924204"/>
    <w:rsid w:val="00926820"/>
    <w:rsid w:val="00926910"/>
    <w:rsid w:val="00927A03"/>
    <w:rsid w:val="00927DDF"/>
    <w:rsid w:val="00930EF2"/>
    <w:rsid w:val="009333F0"/>
    <w:rsid w:val="00933CC8"/>
    <w:rsid w:val="00933DC8"/>
    <w:rsid w:val="00934800"/>
    <w:rsid w:val="0093491D"/>
    <w:rsid w:val="00934B5D"/>
    <w:rsid w:val="009363B9"/>
    <w:rsid w:val="00936E67"/>
    <w:rsid w:val="00937BCE"/>
    <w:rsid w:val="00940867"/>
    <w:rsid w:val="00942A98"/>
    <w:rsid w:val="00943F36"/>
    <w:rsid w:val="00946915"/>
    <w:rsid w:val="00946E90"/>
    <w:rsid w:val="00951110"/>
    <w:rsid w:val="00951712"/>
    <w:rsid w:val="009550D4"/>
    <w:rsid w:val="00956A13"/>
    <w:rsid w:val="009623C9"/>
    <w:rsid w:val="009625E3"/>
    <w:rsid w:val="0096291A"/>
    <w:rsid w:val="009634B4"/>
    <w:rsid w:val="00965459"/>
    <w:rsid w:val="009659A0"/>
    <w:rsid w:val="00966433"/>
    <w:rsid w:val="0096790A"/>
    <w:rsid w:val="00967FB9"/>
    <w:rsid w:val="00970692"/>
    <w:rsid w:val="0097135B"/>
    <w:rsid w:val="00972B07"/>
    <w:rsid w:val="009737DE"/>
    <w:rsid w:val="00973C7C"/>
    <w:rsid w:val="00975058"/>
    <w:rsid w:val="00976F69"/>
    <w:rsid w:val="009802EF"/>
    <w:rsid w:val="009815D4"/>
    <w:rsid w:val="009821EF"/>
    <w:rsid w:val="0098351A"/>
    <w:rsid w:val="0098554C"/>
    <w:rsid w:val="00985B84"/>
    <w:rsid w:val="00986790"/>
    <w:rsid w:val="00990A35"/>
    <w:rsid w:val="0099105D"/>
    <w:rsid w:val="00991E1B"/>
    <w:rsid w:val="00992833"/>
    <w:rsid w:val="00993979"/>
    <w:rsid w:val="00993FA2"/>
    <w:rsid w:val="00994249"/>
    <w:rsid w:val="00995430"/>
    <w:rsid w:val="00995C90"/>
    <w:rsid w:val="00996208"/>
    <w:rsid w:val="00996370"/>
    <w:rsid w:val="00996F15"/>
    <w:rsid w:val="00997636"/>
    <w:rsid w:val="00997B2A"/>
    <w:rsid w:val="009A1876"/>
    <w:rsid w:val="009A26CD"/>
    <w:rsid w:val="009A3171"/>
    <w:rsid w:val="009A54C5"/>
    <w:rsid w:val="009B0264"/>
    <w:rsid w:val="009B07F5"/>
    <w:rsid w:val="009B2251"/>
    <w:rsid w:val="009B2500"/>
    <w:rsid w:val="009B2934"/>
    <w:rsid w:val="009B38A5"/>
    <w:rsid w:val="009B467B"/>
    <w:rsid w:val="009B51C5"/>
    <w:rsid w:val="009B6FD4"/>
    <w:rsid w:val="009B70E8"/>
    <w:rsid w:val="009C150F"/>
    <w:rsid w:val="009C15CB"/>
    <w:rsid w:val="009C2DA4"/>
    <w:rsid w:val="009C3C09"/>
    <w:rsid w:val="009C5655"/>
    <w:rsid w:val="009C57A3"/>
    <w:rsid w:val="009C5F22"/>
    <w:rsid w:val="009C60C6"/>
    <w:rsid w:val="009C66D0"/>
    <w:rsid w:val="009C741F"/>
    <w:rsid w:val="009C7E38"/>
    <w:rsid w:val="009D04B9"/>
    <w:rsid w:val="009D1EA1"/>
    <w:rsid w:val="009D2FE7"/>
    <w:rsid w:val="009D4534"/>
    <w:rsid w:val="009D6572"/>
    <w:rsid w:val="009D7E92"/>
    <w:rsid w:val="009D7EF2"/>
    <w:rsid w:val="009E03CE"/>
    <w:rsid w:val="009E12E3"/>
    <w:rsid w:val="009E16BD"/>
    <w:rsid w:val="009E1850"/>
    <w:rsid w:val="009E2481"/>
    <w:rsid w:val="009E3120"/>
    <w:rsid w:val="009E338D"/>
    <w:rsid w:val="009E4BF9"/>
    <w:rsid w:val="009E505E"/>
    <w:rsid w:val="009E6E8A"/>
    <w:rsid w:val="009E6EA2"/>
    <w:rsid w:val="009F07F8"/>
    <w:rsid w:val="009F158E"/>
    <w:rsid w:val="009F15F8"/>
    <w:rsid w:val="009F17C5"/>
    <w:rsid w:val="009F1DC2"/>
    <w:rsid w:val="009F4679"/>
    <w:rsid w:val="009F4A07"/>
    <w:rsid w:val="009F4A35"/>
    <w:rsid w:val="009F4DC7"/>
    <w:rsid w:val="009F6DDE"/>
    <w:rsid w:val="009F7836"/>
    <w:rsid w:val="009F7C4C"/>
    <w:rsid w:val="00A005F1"/>
    <w:rsid w:val="00A0209C"/>
    <w:rsid w:val="00A051B1"/>
    <w:rsid w:val="00A07395"/>
    <w:rsid w:val="00A07D8E"/>
    <w:rsid w:val="00A07E26"/>
    <w:rsid w:val="00A10E07"/>
    <w:rsid w:val="00A128FD"/>
    <w:rsid w:val="00A12CAB"/>
    <w:rsid w:val="00A12FB3"/>
    <w:rsid w:val="00A136FE"/>
    <w:rsid w:val="00A13FA5"/>
    <w:rsid w:val="00A14AB0"/>
    <w:rsid w:val="00A173A4"/>
    <w:rsid w:val="00A17711"/>
    <w:rsid w:val="00A20C72"/>
    <w:rsid w:val="00A217E7"/>
    <w:rsid w:val="00A21CB8"/>
    <w:rsid w:val="00A22B03"/>
    <w:rsid w:val="00A258C0"/>
    <w:rsid w:val="00A25C68"/>
    <w:rsid w:val="00A260D5"/>
    <w:rsid w:val="00A2694B"/>
    <w:rsid w:val="00A26AD5"/>
    <w:rsid w:val="00A30688"/>
    <w:rsid w:val="00A3093B"/>
    <w:rsid w:val="00A321B7"/>
    <w:rsid w:val="00A32AA6"/>
    <w:rsid w:val="00A33212"/>
    <w:rsid w:val="00A33A0F"/>
    <w:rsid w:val="00A3428E"/>
    <w:rsid w:val="00A355CD"/>
    <w:rsid w:val="00A35892"/>
    <w:rsid w:val="00A40027"/>
    <w:rsid w:val="00A405DD"/>
    <w:rsid w:val="00A40C13"/>
    <w:rsid w:val="00A4190D"/>
    <w:rsid w:val="00A425F1"/>
    <w:rsid w:val="00A42BF6"/>
    <w:rsid w:val="00A432B8"/>
    <w:rsid w:val="00A43339"/>
    <w:rsid w:val="00A45AD0"/>
    <w:rsid w:val="00A47BA0"/>
    <w:rsid w:val="00A5149B"/>
    <w:rsid w:val="00A51E19"/>
    <w:rsid w:val="00A53719"/>
    <w:rsid w:val="00A5465D"/>
    <w:rsid w:val="00A56137"/>
    <w:rsid w:val="00A568FE"/>
    <w:rsid w:val="00A56C4C"/>
    <w:rsid w:val="00A57598"/>
    <w:rsid w:val="00A57EF9"/>
    <w:rsid w:val="00A623AD"/>
    <w:rsid w:val="00A655DF"/>
    <w:rsid w:val="00A662E8"/>
    <w:rsid w:val="00A66912"/>
    <w:rsid w:val="00A716F2"/>
    <w:rsid w:val="00A737D4"/>
    <w:rsid w:val="00A746EB"/>
    <w:rsid w:val="00A7500F"/>
    <w:rsid w:val="00A75555"/>
    <w:rsid w:val="00A767DA"/>
    <w:rsid w:val="00A76F3F"/>
    <w:rsid w:val="00A80753"/>
    <w:rsid w:val="00A80DE1"/>
    <w:rsid w:val="00A82687"/>
    <w:rsid w:val="00A83056"/>
    <w:rsid w:val="00A8409F"/>
    <w:rsid w:val="00A86914"/>
    <w:rsid w:val="00A86A3C"/>
    <w:rsid w:val="00A872F2"/>
    <w:rsid w:val="00A877DE"/>
    <w:rsid w:val="00A90549"/>
    <w:rsid w:val="00A90E47"/>
    <w:rsid w:val="00A919DF"/>
    <w:rsid w:val="00A92511"/>
    <w:rsid w:val="00A92CB6"/>
    <w:rsid w:val="00A948BF"/>
    <w:rsid w:val="00A95563"/>
    <w:rsid w:val="00A97DB2"/>
    <w:rsid w:val="00AA199B"/>
    <w:rsid w:val="00AA2355"/>
    <w:rsid w:val="00AA37C2"/>
    <w:rsid w:val="00AA3F86"/>
    <w:rsid w:val="00AA5968"/>
    <w:rsid w:val="00AA6ADE"/>
    <w:rsid w:val="00AA6B1E"/>
    <w:rsid w:val="00AA77DC"/>
    <w:rsid w:val="00AB11EA"/>
    <w:rsid w:val="00AB1405"/>
    <w:rsid w:val="00AB2BE9"/>
    <w:rsid w:val="00AB2E93"/>
    <w:rsid w:val="00AB369D"/>
    <w:rsid w:val="00AB628A"/>
    <w:rsid w:val="00AC023D"/>
    <w:rsid w:val="00AC12DF"/>
    <w:rsid w:val="00AC31CC"/>
    <w:rsid w:val="00AC6C1C"/>
    <w:rsid w:val="00AD1558"/>
    <w:rsid w:val="00AD1794"/>
    <w:rsid w:val="00AD35AF"/>
    <w:rsid w:val="00AD3A8A"/>
    <w:rsid w:val="00AD3C29"/>
    <w:rsid w:val="00AD53E0"/>
    <w:rsid w:val="00AD6076"/>
    <w:rsid w:val="00AD71B3"/>
    <w:rsid w:val="00AE139C"/>
    <w:rsid w:val="00AE32F9"/>
    <w:rsid w:val="00AE3532"/>
    <w:rsid w:val="00AE3736"/>
    <w:rsid w:val="00AE38C9"/>
    <w:rsid w:val="00AE3A8A"/>
    <w:rsid w:val="00AE444D"/>
    <w:rsid w:val="00AE4AA2"/>
    <w:rsid w:val="00AE4C17"/>
    <w:rsid w:val="00AF2859"/>
    <w:rsid w:val="00AF29FC"/>
    <w:rsid w:val="00AF45CE"/>
    <w:rsid w:val="00AF5DD0"/>
    <w:rsid w:val="00AF7A72"/>
    <w:rsid w:val="00AF7A85"/>
    <w:rsid w:val="00AF7CE9"/>
    <w:rsid w:val="00B0181E"/>
    <w:rsid w:val="00B021CF"/>
    <w:rsid w:val="00B028E3"/>
    <w:rsid w:val="00B02F3A"/>
    <w:rsid w:val="00B04147"/>
    <w:rsid w:val="00B048C2"/>
    <w:rsid w:val="00B05733"/>
    <w:rsid w:val="00B0626D"/>
    <w:rsid w:val="00B06D47"/>
    <w:rsid w:val="00B07432"/>
    <w:rsid w:val="00B0781E"/>
    <w:rsid w:val="00B11343"/>
    <w:rsid w:val="00B13107"/>
    <w:rsid w:val="00B13118"/>
    <w:rsid w:val="00B140D3"/>
    <w:rsid w:val="00B14197"/>
    <w:rsid w:val="00B14C6E"/>
    <w:rsid w:val="00B16BD8"/>
    <w:rsid w:val="00B16CD6"/>
    <w:rsid w:val="00B17256"/>
    <w:rsid w:val="00B200F7"/>
    <w:rsid w:val="00B2065B"/>
    <w:rsid w:val="00B2223A"/>
    <w:rsid w:val="00B23662"/>
    <w:rsid w:val="00B23E12"/>
    <w:rsid w:val="00B24F71"/>
    <w:rsid w:val="00B25744"/>
    <w:rsid w:val="00B258A3"/>
    <w:rsid w:val="00B26974"/>
    <w:rsid w:val="00B26E46"/>
    <w:rsid w:val="00B274C4"/>
    <w:rsid w:val="00B27D56"/>
    <w:rsid w:val="00B27E75"/>
    <w:rsid w:val="00B31079"/>
    <w:rsid w:val="00B31CBD"/>
    <w:rsid w:val="00B32831"/>
    <w:rsid w:val="00B342B4"/>
    <w:rsid w:val="00B3488B"/>
    <w:rsid w:val="00B35BDC"/>
    <w:rsid w:val="00B36B61"/>
    <w:rsid w:val="00B4197A"/>
    <w:rsid w:val="00B43329"/>
    <w:rsid w:val="00B43B53"/>
    <w:rsid w:val="00B44F63"/>
    <w:rsid w:val="00B45CDE"/>
    <w:rsid w:val="00B45FF8"/>
    <w:rsid w:val="00B4605F"/>
    <w:rsid w:val="00B46713"/>
    <w:rsid w:val="00B5003C"/>
    <w:rsid w:val="00B541D1"/>
    <w:rsid w:val="00B543C4"/>
    <w:rsid w:val="00B550D4"/>
    <w:rsid w:val="00B55B4E"/>
    <w:rsid w:val="00B60191"/>
    <w:rsid w:val="00B6121E"/>
    <w:rsid w:val="00B6230D"/>
    <w:rsid w:val="00B623E6"/>
    <w:rsid w:val="00B62CB3"/>
    <w:rsid w:val="00B631C5"/>
    <w:rsid w:val="00B634D9"/>
    <w:rsid w:val="00B6485C"/>
    <w:rsid w:val="00B64B00"/>
    <w:rsid w:val="00B652A4"/>
    <w:rsid w:val="00B6653D"/>
    <w:rsid w:val="00B701A8"/>
    <w:rsid w:val="00B70DF7"/>
    <w:rsid w:val="00B718A7"/>
    <w:rsid w:val="00B721CE"/>
    <w:rsid w:val="00B7241A"/>
    <w:rsid w:val="00B72674"/>
    <w:rsid w:val="00B73FEC"/>
    <w:rsid w:val="00B75A18"/>
    <w:rsid w:val="00B80451"/>
    <w:rsid w:val="00B81112"/>
    <w:rsid w:val="00B8315F"/>
    <w:rsid w:val="00B83D5B"/>
    <w:rsid w:val="00B86B4F"/>
    <w:rsid w:val="00B8753F"/>
    <w:rsid w:val="00B9012D"/>
    <w:rsid w:val="00B90709"/>
    <w:rsid w:val="00B90BCA"/>
    <w:rsid w:val="00B90C17"/>
    <w:rsid w:val="00B91D29"/>
    <w:rsid w:val="00B920A3"/>
    <w:rsid w:val="00B92460"/>
    <w:rsid w:val="00B92507"/>
    <w:rsid w:val="00B93183"/>
    <w:rsid w:val="00B93A8B"/>
    <w:rsid w:val="00B95969"/>
    <w:rsid w:val="00B96DF7"/>
    <w:rsid w:val="00B9783C"/>
    <w:rsid w:val="00BA2A3E"/>
    <w:rsid w:val="00BA3998"/>
    <w:rsid w:val="00BA3F9F"/>
    <w:rsid w:val="00BA46B6"/>
    <w:rsid w:val="00BA47F6"/>
    <w:rsid w:val="00BA4CA6"/>
    <w:rsid w:val="00BA4CD2"/>
    <w:rsid w:val="00BA5CFD"/>
    <w:rsid w:val="00BB0834"/>
    <w:rsid w:val="00BB098D"/>
    <w:rsid w:val="00BB113D"/>
    <w:rsid w:val="00BB1DE1"/>
    <w:rsid w:val="00BB33DB"/>
    <w:rsid w:val="00BB485F"/>
    <w:rsid w:val="00BB543A"/>
    <w:rsid w:val="00BB6AA9"/>
    <w:rsid w:val="00BC0C67"/>
    <w:rsid w:val="00BC18A3"/>
    <w:rsid w:val="00BC45BE"/>
    <w:rsid w:val="00BC48A3"/>
    <w:rsid w:val="00BC4F57"/>
    <w:rsid w:val="00BC6401"/>
    <w:rsid w:val="00BC6C72"/>
    <w:rsid w:val="00BC7982"/>
    <w:rsid w:val="00BD0359"/>
    <w:rsid w:val="00BD0599"/>
    <w:rsid w:val="00BD223D"/>
    <w:rsid w:val="00BD26A7"/>
    <w:rsid w:val="00BD4106"/>
    <w:rsid w:val="00BD44CE"/>
    <w:rsid w:val="00BD4885"/>
    <w:rsid w:val="00BD6864"/>
    <w:rsid w:val="00BD7181"/>
    <w:rsid w:val="00BD7B16"/>
    <w:rsid w:val="00BE05A7"/>
    <w:rsid w:val="00BE0D22"/>
    <w:rsid w:val="00BE0E4A"/>
    <w:rsid w:val="00BE1296"/>
    <w:rsid w:val="00BE1D81"/>
    <w:rsid w:val="00BE2D52"/>
    <w:rsid w:val="00BE3545"/>
    <w:rsid w:val="00BE3A66"/>
    <w:rsid w:val="00BE3EE8"/>
    <w:rsid w:val="00BE473C"/>
    <w:rsid w:val="00BE6B3A"/>
    <w:rsid w:val="00BE7EBA"/>
    <w:rsid w:val="00BF1825"/>
    <w:rsid w:val="00BF2C4B"/>
    <w:rsid w:val="00BF327E"/>
    <w:rsid w:val="00BF391F"/>
    <w:rsid w:val="00BF40F7"/>
    <w:rsid w:val="00BF523B"/>
    <w:rsid w:val="00BF6410"/>
    <w:rsid w:val="00C00DFE"/>
    <w:rsid w:val="00C015A6"/>
    <w:rsid w:val="00C01630"/>
    <w:rsid w:val="00C0178F"/>
    <w:rsid w:val="00C01DF7"/>
    <w:rsid w:val="00C01E7C"/>
    <w:rsid w:val="00C0221F"/>
    <w:rsid w:val="00C03294"/>
    <w:rsid w:val="00C040E4"/>
    <w:rsid w:val="00C04A3F"/>
    <w:rsid w:val="00C04AB7"/>
    <w:rsid w:val="00C04DFB"/>
    <w:rsid w:val="00C0750B"/>
    <w:rsid w:val="00C07DF4"/>
    <w:rsid w:val="00C1082B"/>
    <w:rsid w:val="00C10E31"/>
    <w:rsid w:val="00C119E6"/>
    <w:rsid w:val="00C148EB"/>
    <w:rsid w:val="00C15F02"/>
    <w:rsid w:val="00C160D7"/>
    <w:rsid w:val="00C16CDC"/>
    <w:rsid w:val="00C17E82"/>
    <w:rsid w:val="00C20DD6"/>
    <w:rsid w:val="00C2109C"/>
    <w:rsid w:val="00C21896"/>
    <w:rsid w:val="00C22906"/>
    <w:rsid w:val="00C23721"/>
    <w:rsid w:val="00C23E39"/>
    <w:rsid w:val="00C24C3B"/>
    <w:rsid w:val="00C261F0"/>
    <w:rsid w:val="00C26309"/>
    <w:rsid w:val="00C2671E"/>
    <w:rsid w:val="00C26AB2"/>
    <w:rsid w:val="00C270D6"/>
    <w:rsid w:val="00C27120"/>
    <w:rsid w:val="00C274BD"/>
    <w:rsid w:val="00C32177"/>
    <w:rsid w:val="00C33B16"/>
    <w:rsid w:val="00C34015"/>
    <w:rsid w:val="00C3497C"/>
    <w:rsid w:val="00C34E57"/>
    <w:rsid w:val="00C35662"/>
    <w:rsid w:val="00C36546"/>
    <w:rsid w:val="00C365DB"/>
    <w:rsid w:val="00C36946"/>
    <w:rsid w:val="00C36B4B"/>
    <w:rsid w:val="00C36E38"/>
    <w:rsid w:val="00C40EE5"/>
    <w:rsid w:val="00C429DF"/>
    <w:rsid w:val="00C449F6"/>
    <w:rsid w:val="00C44CF8"/>
    <w:rsid w:val="00C44F00"/>
    <w:rsid w:val="00C4609B"/>
    <w:rsid w:val="00C46E68"/>
    <w:rsid w:val="00C47145"/>
    <w:rsid w:val="00C474FF"/>
    <w:rsid w:val="00C4768B"/>
    <w:rsid w:val="00C47759"/>
    <w:rsid w:val="00C5137A"/>
    <w:rsid w:val="00C52532"/>
    <w:rsid w:val="00C53268"/>
    <w:rsid w:val="00C53801"/>
    <w:rsid w:val="00C53B82"/>
    <w:rsid w:val="00C54048"/>
    <w:rsid w:val="00C5472A"/>
    <w:rsid w:val="00C554B2"/>
    <w:rsid w:val="00C55CE8"/>
    <w:rsid w:val="00C56519"/>
    <w:rsid w:val="00C60B0D"/>
    <w:rsid w:val="00C627BE"/>
    <w:rsid w:val="00C62A5E"/>
    <w:rsid w:val="00C62C01"/>
    <w:rsid w:val="00C63842"/>
    <w:rsid w:val="00C638A2"/>
    <w:rsid w:val="00C63961"/>
    <w:rsid w:val="00C63D2C"/>
    <w:rsid w:val="00C6569B"/>
    <w:rsid w:val="00C65746"/>
    <w:rsid w:val="00C66646"/>
    <w:rsid w:val="00C66DD7"/>
    <w:rsid w:val="00C678F3"/>
    <w:rsid w:val="00C72BD4"/>
    <w:rsid w:val="00C73260"/>
    <w:rsid w:val="00C73D94"/>
    <w:rsid w:val="00C745F7"/>
    <w:rsid w:val="00C75740"/>
    <w:rsid w:val="00C76297"/>
    <w:rsid w:val="00C76999"/>
    <w:rsid w:val="00C77EAC"/>
    <w:rsid w:val="00C77FE9"/>
    <w:rsid w:val="00C80FE2"/>
    <w:rsid w:val="00C815C0"/>
    <w:rsid w:val="00C82FE6"/>
    <w:rsid w:val="00C83C68"/>
    <w:rsid w:val="00C8596A"/>
    <w:rsid w:val="00C85AE5"/>
    <w:rsid w:val="00C85FD1"/>
    <w:rsid w:val="00C86CD3"/>
    <w:rsid w:val="00C87359"/>
    <w:rsid w:val="00C87CFE"/>
    <w:rsid w:val="00C901E9"/>
    <w:rsid w:val="00C908E2"/>
    <w:rsid w:val="00C91509"/>
    <w:rsid w:val="00C92FDC"/>
    <w:rsid w:val="00C945AA"/>
    <w:rsid w:val="00C94D67"/>
    <w:rsid w:val="00C955EA"/>
    <w:rsid w:val="00C95D6E"/>
    <w:rsid w:val="00C9610F"/>
    <w:rsid w:val="00C9622F"/>
    <w:rsid w:val="00C96781"/>
    <w:rsid w:val="00C97BCB"/>
    <w:rsid w:val="00CA03C5"/>
    <w:rsid w:val="00CA12D5"/>
    <w:rsid w:val="00CA1713"/>
    <w:rsid w:val="00CA2606"/>
    <w:rsid w:val="00CA3A88"/>
    <w:rsid w:val="00CA3E56"/>
    <w:rsid w:val="00CA533A"/>
    <w:rsid w:val="00CA5568"/>
    <w:rsid w:val="00CA56CE"/>
    <w:rsid w:val="00CA57D7"/>
    <w:rsid w:val="00CA57FF"/>
    <w:rsid w:val="00CB0C8F"/>
    <w:rsid w:val="00CB3C1A"/>
    <w:rsid w:val="00CB3DED"/>
    <w:rsid w:val="00CB4101"/>
    <w:rsid w:val="00CB4B42"/>
    <w:rsid w:val="00CB68C5"/>
    <w:rsid w:val="00CB6FD2"/>
    <w:rsid w:val="00CC02B8"/>
    <w:rsid w:val="00CC0E6E"/>
    <w:rsid w:val="00CC21E5"/>
    <w:rsid w:val="00CC236D"/>
    <w:rsid w:val="00CC273A"/>
    <w:rsid w:val="00CC28FA"/>
    <w:rsid w:val="00CC2B99"/>
    <w:rsid w:val="00CC2F97"/>
    <w:rsid w:val="00CC3072"/>
    <w:rsid w:val="00CC32CB"/>
    <w:rsid w:val="00CC35FF"/>
    <w:rsid w:val="00CC3EE7"/>
    <w:rsid w:val="00CC63E3"/>
    <w:rsid w:val="00CC7441"/>
    <w:rsid w:val="00CC793E"/>
    <w:rsid w:val="00CD08E0"/>
    <w:rsid w:val="00CD0DA0"/>
    <w:rsid w:val="00CD0F9C"/>
    <w:rsid w:val="00CD1307"/>
    <w:rsid w:val="00CD1847"/>
    <w:rsid w:val="00CD316E"/>
    <w:rsid w:val="00CD416B"/>
    <w:rsid w:val="00CD445F"/>
    <w:rsid w:val="00CD4DF1"/>
    <w:rsid w:val="00CD60DF"/>
    <w:rsid w:val="00CD6AC4"/>
    <w:rsid w:val="00CE0B67"/>
    <w:rsid w:val="00CE1CF0"/>
    <w:rsid w:val="00CE1E35"/>
    <w:rsid w:val="00CE41DA"/>
    <w:rsid w:val="00CE45FA"/>
    <w:rsid w:val="00CE4A0A"/>
    <w:rsid w:val="00CE7BC7"/>
    <w:rsid w:val="00CF04DA"/>
    <w:rsid w:val="00CF22D4"/>
    <w:rsid w:val="00CF2BF5"/>
    <w:rsid w:val="00CF3D64"/>
    <w:rsid w:val="00CF4755"/>
    <w:rsid w:val="00CF591B"/>
    <w:rsid w:val="00CF66B6"/>
    <w:rsid w:val="00CF6EEC"/>
    <w:rsid w:val="00CF757B"/>
    <w:rsid w:val="00CF7976"/>
    <w:rsid w:val="00CF7C9D"/>
    <w:rsid w:val="00D00CA8"/>
    <w:rsid w:val="00D01D76"/>
    <w:rsid w:val="00D02048"/>
    <w:rsid w:val="00D02728"/>
    <w:rsid w:val="00D0694A"/>
    <w:rsid w:val="00D0698F"/>
    <w:rsid w:val="00D11CFC"/>
    <w:rsid w:val="00D1240E"/>
    <w:rsid w:val="00D12B7F"/>
    <w:rsid w:val="00D149B7"/>
    <w:rsid w:val="00D1544A"/>
    <w:rsid w:val="00D1683D"/>
    <w:rsid w:val="00D16C4E"/>
    <w:rsid w:val="00D16CC7"/>
    <w:rsid w:val="00D170E1"/>
    <w:rsid w:val="00D17AA8"/>
    <w:rsid w:val="00D200DA"/>
    <w:rsid w:val="00D2126E"/>
    <w:rsid w:val="00D2170A"/>
    <w:rsid w:val="00D22146"/>
    <w:rsid w:val="00D22F11"/>
    <w:rsid w:val="00D23677"/>
    <w:rsid w:val="00D248BF"/>
    <w:rsid w:val="00D25F9B"/>
    <w:rsid w:val="00D27A22"/>
    <w:rsid w:val="00D31EB2"/>
    <w:rsid w:val="00D32B60"/>
    <w:rsid w:val="00D32CEC"/>
    <w:rsid w:val="00D3402E"/>
    <w:rsid w:val="00D365B6"/>
    <w:rsid w:val="00D4019E"/>
    <w:rsid w:val="00D40CF6"/>
    <w:rsid w:val="00D436E1"/>
    <w:rsid w:val="00D440FE"/>
    <w:rsid w:val="00D44576"/>
    <w:rsid w:val="00D47A33"/>
    <w:rsid w:val="00D53F92"/>
    <w:rsid w:val="00D54F93"/>
    <w:rsid w:val="00D55CD2"/>
    <w:rsid w:val="00D5636C"/>
    <w:rsid w:val="00D56EB8"/>
    <w:rsid w:val="00D56FB2"/>
    <w:rsid w:val="00D5776B"/>
    <w:rsid w:val="00D57ACD"/>
    <w:rsid w:val="00D60431"/>
    <w:rsid w:val="00D60578"/>
    <w:rsid w:val="00D60CDF"/>
    <w:rsid w:val="00D60DCF"/>
    <w:rsid w:val="00D61317"/>
    <w:rsid w:val="00D65A24"/>
    <w:rsid w:val="00D65B84"/>
    <w:rsid w:val="00D65F00"/>
    <w:rsid w:val="00D6635A"/>
    <w:rsid w:val="00D66AFD"/>
    <w:rsid w:val="00D671BB"/>
    <w:rsid w:val="00D675DB"/>
    <w:rsid w:val="00D676B3"/>
    <w:rsid w:val="00D67DA4"/>
    <w:rsid w:val="00D67FED"/>
    <w:rsid w:val="00D70BD1"/>
    <w:rsid w:val="00D71A43"/>
    <w:rsid w:val="00D72144"/>
    <w:rsid w:val="00D74F6D"/>
    <w:rsid w:val="00D775F0"/>
    <w:rsid w:val="00D77A2D"/>
    <w:rsid w:val="00D802AD"/>
    <w:rsid w:val="00D8059A"/>
    <w:rsid w:val="00D829D3"/>
    <w:rsid w:val="00D82BDF"/>
    <w:rsid w:val="00D83737"/>
    <w:rsid w:val="00D8382E"/>
    <w:rsid w:val="00D86D34"/>
    <w:rsid w:val="00D90821"/>
    <w:rsid w:val="00D91DB5"/>
    <w:rsid w:val="00D92391"/>
    <w:rsid w:val="00D927B9"/>
    <w:rsid w:val="00D93EF5"/>
    <w:rsid w:val="00D95178"/>
    <w:rsid w:val="00D955C4"/>
    <w:rsid w:val="00D958C2"/>
    <w:rsid w:val="00D9600A"/>
    <w:rsid w:val="00D97B21"/>
    <w:rsid w:val="00DA0BBA"/>
    <w:rsid w:val="00DA0DDB"/>
    <w:rsid w:val="00DA137A"/>
    <w:rsid w:val="00DA173B"/>
    <w:rsid w:val="00DA1831"/>
    <w:rsid w:val="00DA2EF3"/>
    <w:rsid w:val="00DA3565"/>
    <w:rsid w:val="00DA359C"/>
    <w:rsid w:val="00DA3FE8"/>
    <w:rsid w:val="00DA4956"/>
    <w:rsid w:val="00DA4CE0"/>
    <w:rsid w:val="00DA7F9D"/>
    <w:rsid w:val="00DB096E"/>
    <w:rsid w:val="00DB0DD5"/>
    <w:rsid w:val="00DB0FDA"/>
    <w:rsid w:val="00DB1640"/>
    <w:rsid w:val="00DB1C22"/>
    <w:rsid w:val="00DB2208"/>
    <w:rsid w:val="00DB2AE2"/>
    <w:rsid w:val="00DB37BF"/>
    <w:rsid w:val="00DB44DF"/>
    <w:rsid w:val="00DB5D4B"/>
    <w:rsid w:val="00DC11B8"/>
    <w:rsid w:val="00DC152E"/>
    <w:rsid w:val="00DC3101"/>
    <w:rsid w:val="00DC3DA5"/>
    <w:rsid w:val="00DC413D"/>
    <w:rsid w:val="00DC66B0"/>
    <w:rsid w:val="00DC759F"/>
    <w:rsid w:val="00DD062C"/>
    <w:rsid w:val="00DD0E0C"/>
    <w:rsid w:val="00DD2184"/>
    <w:rsid w:val="00DD2409"/>
    <w:rsid w:val="00DD2946"/>
    <w:rsid w:val="00DD6065"/>
    <w:rsid w:val="00DD66CE"/>
    <w:rsid w:val="00DE05BB"/>
    <w:rsid w:val="00DE1D18"/>
    <w:rsid w:val="00DE2A3B"/>
    <w:rsid w:val="00DE2EBF"/>
    <w:rsid w:val="00DE2FD3"/>
    <w:rsid w:val="00DE3334"/>
    <w:rsid w:val="00DE5D83"/>
    <w:rsid w:val="00DE6092"/>
    <w:rsid w:val="00DE752F"/>
    <w:rsid w:val="00DE7F47"/>
    <w:rsid w:val="00DF0BBC"/>
    <w:rsid w:val="00DF12A1"/>
    <w:rsid w:val="00DF2515"/>
    <w:rsid w:val="00DF39F7"/>
    <w:rsid w:val="00DF4CCB"/>
    <w:rsid w:val="00DF6EB9"/>
    <w:rsid w:val="00DF7289"/>
    <w:rsid w:val="00E00521"/>
    <w:rsid w:val="00E01276"/>
    <w:rsid w:val="00E01E41"/>
    <w:rsid w:val="00E0236B"/>
    <w:rsid w:val="00E02908"/>
    <w:rsid w:val="00E02D1F"/>
    <w:rsid w:val="00E02D25"/>
    <w:rsid w:val="00E039DF"/>
    <w:rsid w:val="00E04D42"/>
    <w:rsid w:val="00E06342"/>
    <w:rsid w:val="00E06B26"/>
    <w:rsid w:val="00E07161"/>
    <w:rsid w:val="00E1012F"/>
    <w:rsid w:val="00E10AFB"/>
    <w:rsid w:val="00E118BA"/>
    <w:rsid w:val="00E120BA"/>
    <w:rsid w:val="00E16B4C"/>
    <w:rsid w:val="00E1738F"/>
    <w:rsid w:val="00E203F5"/>
    <w:rsid w:val="00E204CE"/>
    <w:rsid w:val="00E217D0"/>
    <w:rsid w:val="00E226BE"/>
    <w:rsid w:val="00E23621"/>
    <w:rsid w:val="00E236C4"/>
    <w:rsid w:val="00E2447F"/>
    <w:rsid w:val="00E2524F"/>
    <w:rsid w:val="00E25DB1"/>
    <w:rsid w:val="00E26643"/>
    <w:rsid w:val="00E26BC3"/>
    <w:rsid w:val="00E27CC4"/>
    <w:rsid w:val="00E30F48"/>
    <w:rsid w:val="00E326E9"/>
    <w:rsid w:val="00E348C1"/>
    <w:rsid w:val="00E34B36"/>
    <w:rsid w:val="00E35E6C"/>
    <w:rsid w:val="00E36C29"/>
    <w:rsid w:val="00E37020"/>
    <w:rsid w:val="00E37A40"/>
    <w:rsid w:val="00E40FEC"/>
    <w:rsid w:val="00E42DEA"/>
    <w:rsid w:val="00E43941"/>
    <w:rsid w:val="00E43CE1"/>
    <w:rsid w:val="00E44B35"/>
    <w:rsid w:val="00E45CD4"/>
    <w:rsid w:val="00E47C1E"/>
    <w:rsid w:val="00E500B8"/>
    <w:rsid w:val="00E508E7"/>
    <w:rsid w:val="00E50AB4"/>
    <w:rsid w:val="00E51BAD"/>
    <w:rsid w:val="00E52605"/>
    <w:rsid w:val="00E5332A"/>
    <w:rsid w:val="00E53DA1"/>
    <w:rsid w:val="00E54DDA"/>
    <w:rsid w:val="00E55326"/>
    <w:rsid w:val="00E571EE"/>
    <w:rsid w:val="00E60118"/>
    <w:rsid w:val="00E602F5"/>
    <w:rsid w:val="00E60580"/>
    <w:rsid w:val="00E60C02"/>
    <w:rsid w:val="00E60DCA"/>
    <w:rsid w:val="00E61D0A"/>
    <w:rsid w:val="00E62C8F"/>
    <w:rsid w:val="00E6380B"/>
    <w:rsid w:val="00E673B8"/>
    <w:rsid w:val="00E67A83"/>
    <w:rsid w:val="00E72D9D"/>
    <w:rsid w:val="00E74382"/>
    <w:rsid w:val="00E7588B"/>
    <w:rsid w:val="00E75A0C"/>
    <w:rsid w:val="00E80FA7"/>
    <w:rsid w:val="00E82FF0"/>
    <w:rsid w:val="00E83623"/>
    <w:rsid w:val="00E87536"/>
    <w:rsid w:val="00E900AC"/>
    <w:rsid w:val="00E93D38"/>
    <w:rsid w:val="00E94071"/>
    <w:rsid w:val="00E94079"/>
    <w:rsid w:val="00E94508"/>
    <w:rsid w:val="00E94BE8"/>
    <w:rsid w:val="00E96B12"/>
    <w:rsid w:val="00E9710C"/>
    <w:rsid w:val="00EA0AF2"/>
    <w:rsid w:val="00EA14DA"/>
    <w:rsid w:val="00EA1F44"/>
    <w:rsid w:val="00EA2BB8"/>
    <w:rsid w:val="00EA513E"/>
    <w:rsid w:val="00EA5AFF"/>
    <w:rsid w:val="00EA6EB7"/>
    <w:rsid w:val="00EA7826"/>
    <w:rsid w:val="00EB065E"/>
    <w:rsid w:val="00EB13E6"/>
    <w:rsid w:val="00EB15A5"/>
    <w:rsid w:val="00EB15F1"/>
    <w:rsid w:val="00EB2880"/>
    <w:rsid w:val="00EB56D2"/>
    <w:rsid w:val="00EB7340"/>
    <w:rsid w:val="00EB74EF"/>
    <w:rsid w:val="00EC0973"/>
    <w:rsid w:val="00EC24CE"/>
    <w:rsid w:val="00EC2A78"/>
    <w:rsid w:val="00EC2D56"/>
    <w:rsid w:val="00EC5344"/>
    <w:rsid w:val="00EC556B"/>
    <w:rsid w:val="00EC61AD"/>
    <w:rsid w:val="00EC62DD"/>
    <w:rsid w:val="00EC7B5C"/>
    <w:rsid w:val="00EC7DDA"/>
    <w:rsid w:val="00ED08E0"/>
    <w:rsid w:val="00ED1793"/>
    <w:rsid w:val="00ED2C70"/>
    <w:rsid w:val="00ED49A4"/>
    <w:rsid w:val="00ED55B0"/>
    <w:rsid w:val="00ED5CE1"/>
    <w:rsid w:val="00ED69C5"/>
    <w:rsid w:val="00ED7A90"/>
    <w:rsid w:val="00ED7AA3"/>
    <w:rsid w:val="00EE011D"/>
    <w:rsid w:val="00EE214D"/>
    <w:rsid w:val="00EE2548"/>
    <w:rsid w:val="00EE26DF"/>
    <w:rsid w:val="00EE2A3B"/>
    <w:rsid w:val="00EE3012"/>
    <w:rsid w:val="00EE4B95"/>
    <w:rsid w:val="00EE56C1"/>
    <w:rsid w:val="00EE5B7A"/>
    <w:rsid w:val="00EE6B41"/>
    <w:rsid w:val="00EF334B"/>
    <w:rsid w:val="00EF64E8"/>
    <w:rsid w:val="00EF6915"/>
    <w:rsid w:val="00EF77EA"/>
    <w:rsid w:val="00F02263"/>
    <w:rsid w:val="00F0288D"/>
    <w:rsid w:val="00F03127"/>
    <w:rsid w:val="00F04770"/>
    <w:rsid w:val="00F04ECC"/>
    <w:rsid w:val="00F05507"/>
    <w:rsid w:val="00F06202"/>
    <w:rsid w:val="00F10E6D"/>
    <w:rsid w:val="00F11519"/>
    <w:rsid w:val="00F11761"/>
    <w:rsid w:val="00F11EA3"/>
    <w:rsid w:val="00F11EB1"/>
    <w:rsid w:val="00F1452F"/>
    <w:rsid w:val="00F145EC"/>
    <w:rsid w:val="00F15019"/>
    <w:rsid w:val="00F15D86"/>
    <w:rsid w:val="00F17046"/>
    <w:rsid w:val="00F2139E"/>
    <w:rsid w:val="00F21DAF"/>
    <w:rsid w:val="00F221D5"/>
    <w:rsid w:val="00F2386A"/>
    <w:rsid w:val="00F24712"/>
    <w:rsid w:val="00F27E4D"/>
    <w:rsid w:val="00F319F3"/>
    <w:rsid w:val="00F31A39"/>
    <w:rsid w:val="00F328B6"/>
    <w:rsid w:val="00F34ABD"/>
    <w:rsid w:val="00F34C24"/>
    <w:rsid w:val="00F3546F"/>
    <w:rsid w:val="00F372BB"/>
    <w:rsid w:val="00F37804"/>
    <w:rsid w:val="00F406E0"/>
    <w:rsid w:val="00F408A2"/>
    <w:rsid w:val="00F41C5D"/>
    <w:rsid w:val="00F4268A"/>
    <w:rsid w:val="00F4289F"/>
    <w:rsid w:val="00F42BCE"/>
    <w:rsid w:val="00F43077"/>
    <w:rsid w:val="00F46FAB"/>
    <w:rsid w:val="00F54035"/>
    <w:rsid w:val="00F54CFB"/>
    <w:rsid w:val="00F559C3"/>
    <w:rsid w:val="00F55EEE"/>
    <w:rsid w:val="00F57EF9"/>
    <w:rsid w:val="00F63D48"/>
    <w:rsid w:val="00F64B84"/>
    <w:rsid w:val="00F64E6F"/>
    <w:rsid w:val="00F65593"/>
    <w:rsid w:val="00F660B5"/>
    <w:rsid w:val="00F67675"/>
    <w:rsid w:val="00F714A3"/>
    <w:rsid w:val="00F721AF"/>
    <w:rsid w:val="00F722AB"/>
    <w:rsid w:val="00F72693"/>
    <w:rsid w:val="00F737DD"/>
    <w:rsid w:val="00F74439"/>
    <w:rsid w:val="00F74444"/>
    <w:rsid w:val="00F75045"/>
    <w:rsid w:val="00F76A81"/>
    <w:rsid w:val="00F77387"/>
    <w:rsid w:val="00F77456"/>
    <w:rsid w:val="00F77522"/>
    <w:rsid w:val="00F777D0"/>
    <w:rsid w:val="00F804F7"/>
    <w:rsid w:val="00F805A3"/>
    <w:rsid w:val="00F81E15"/>
    <w:rsid w:val="00F82CF1"/>
    <w:rsid w:val="00F839B2"/>
    <w:rsid w:val="00F850D9"/>
    <w:rsid w:val="00F85465"/>
    <w:rsid w:val="00F85AF5"/>
    <w:rsid w:val="00F85E23"/>
    <w:rsid w:val="00F86BC1"/>
    <w:rsid w:val="00F87B5D"/>
    <w:rsid w:val="00F90804"/>
    <w:rsid w:val="00F90B6D"/>
    <w:rsid w:val="00F91075"/>
    <w:rsid w:val="00F91340"/>
    <w:rsid w:val="00F91768"/>
    <w:rsid w:val="00F9215A"/>
    <w:rsid w:val="00F93033"/>
    <w:rsid w:val="00F93152"/>
    <w:rsid w:val="00F93946"/>
    <w:rsid w:val="00F93B0F"/>
    <w:rsid w:val="00F94511"/>
    <w:rsid w:val="00F96E90"/>
    <w:rsid w:val="00F9774C"/>
    <w:rsid w:val="00FA0086"/>
    <w:rsid w:val="00FA24CE"/>
    <w:rsid w:val="00FA283C"/>
    <w:rsid w:val="00FA3418"/>
    <w:rsid w:val="00FA3C87"/>
    <w:rsid w:val="00FA3EEA"/>
    <w:rsid w:val="00FA45BB"/>
    <w:rsid w:val="00FA519D"/>
    <w:rsid w:val="00FA5AD0"/>
    <w:rsid w:val="00FB03A4"/>
    <w:rsid w:val="00FB22A3"/>
    <w:rsid w:val="00FB36DA"/>
    <w:rsid w:val="00FB4111"/>
    <w:rsid w:val="00FB4B39"/>
    <w:rsid w:val="00FB5401"/>
    <w:rsid w:val="00FB5C5E"/>
    <w:rsid w:val="00FB6AFD"/>
    <w:rsid w:val="00FB74D0"/>
    <w:rsid w:val="00FB761B"/>
    <w:rsid w:val="00FC274F"/>
    <w:rsid w:val="00FC2950"/>
    <w:rsid w:val="00FC2F8A"/>
    <w:rsid w:val="00FC4DCA"/>
    <w:rsid w:val="00FC61A2"/>
    <w:rsid w:val="00FC66B1"/>
    <w:rsid w:val="00FC76E0"/>
    <w:rsid w:val="00FD0912"/>
    <w:rsid w:val="00FD1485"/>
    <w:rsid w:val="00FD1711"/>
    <w:rsid w:val="00FD34D6"/>
    <w:rsid w:val="00FD3690"/>
    <w:rsid w:val="00FD399F"/>
    <w:rsid w:val="00FD5039"/>
    <w:rsid w:val="00FD54AD"/>
    <w:rsid w:val="00FD5F9E"/>
    <w:rsid w:val="00FE040C"/>
    <w:rsid w:val="00FE085B"/>
    <w:rsid w:val="00FE59F7"/>
    <w:rsid w:val="00FF157D"/>
    <w:rsid w:val="00FF2431"/>
    <w:rsid w:val="00FF24DC"/>
    <w:rsid w:val="00FF288D"/>
    <w:rsid w:val="00FF3157"/>
    <w:rsid w:val="00FF35B2"/>
    <w:rsid w:val="00FF3AA9"/>
    <w:rsid w:val="00FF3BA7"/>
    <w:rsid w:val="00FF3E34"/>
    <w:rsid w:val="00FF49CB"/>
    <w:rsid w:val="00FF5016"/>
    <w:rsid w:val="00FF5132"/>
    <w:rsid w:val="00FF520D"/>
    <w:rsid w:val="00FF673A"/>
    <w:rsid w:val="00FF7444"/>
    <w:rsid w:val="00FF74CA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3197F-5ED9-4205-B35A-8B0B0CA3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ACD"/>
  </w:style>
  <w:style w:type="paragraph" w:styleId="1">
    <w:name w:val="heading 1"/>
    <w:basedOn w:val="a"/>
    <w:next w:val="a"/>
    <w:link w:val="10"/>
    <w:qFormat/>
    <w:rsid w:val="008A5E2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815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27D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5E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8A5E2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ody Text"/>
    <w:basedOn w:val="a"/>
    <w:link w:val="a4"/>
    <w:uiPriority w:val="99"/>
    <w:unhideWhenUsed/>
    <w:rsid w:val="004951D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951D6"/>
  </w:style>
  <w:style w:type="paragraph" w:styleId="21">
    <w:name w:val="Body Text 2"/>
    <w:basedOn w:val="a"/>
    <w:link w:val="22"/>
    <w:uiPriority w:val="99"/>
    <w:unhideWhenUsed/>
    <w:rsid w:val="004951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951D6"/>
  </w:style>
  <w:style w:type="paragraph" w:styleId="a5">
    <w:name w:val="List Paragraph"/>
    <w:basedOn w:val="a"/>
    <w:uiPriority w:val="34"/>
    <w:qFormat/>
    <w:rsid w:val="004951D6"/>
    <w:pPr>
      <w:ind w:left="720"/>
      <w:contextualSpacing/>
    </w:pPr>
  </w:style>
  <w:style w:type="paragraph" w:customStyle="1" w:styleId="ConsPlusTitle">
    <w:name w:val="ConsPlusTitle"/>
    <w:rsid w:val="004951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header"/>
    <w:basedOn w:val="a"/>
    <w:link w:val="a7"/>
    <w:rsid w:val="00781A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781A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1AC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781ACF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uiPriority w:val="22"/>
    <w:qFormat/>
    <w:rsid w:val="00CA03C5"/>
    <w:rPr>
      <w:b/>
      <w:bCs/>
    </w:rPr>
  </w:style>
  <w:style w:type="paragraph" w:styleId="ab">
    <w:name w:val="Body Text Indent"/>
    <w:basedOn w:val="a"/>
    <w:link w:val="ac"/>
    <w:uiPriority w:val="99"/>
    <w:semiHidden/>
    <w:unhideWhenUsed/>
    <w:rsid w:val="00B543C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543C4"/>
  </w:style>
  <w:style w:type="paragraph" w:styleId="23">
    <w:name w:val="Body Text Indent 2"/>
    <w:basedOn w:val="a"/>
    <w:link w:val="24"/>
    <w:uiPriority w:val="99"/>
    <w:semiHidden/>
    <w:unhideWhenUsed/>
    <w:rsid w:val="0013165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3165F"/>
  </w:style>
  <w:style w:type="character" w:customStyle="1" w:styleId="20">
    <w:name w:val="Заголовок 2 Знак"/>
    <w:basedOn w:val="a0"/>
    <w:link w:val="2"/>
    <w:uiPriority w:val="9"/>
    <w:rsid w:val="00C815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27D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60641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895B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95B87"/>
    <w:rPr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446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46B81"/>
  </w:style>
  <w:style w:type="table" w:styleId="af0">
    <w:name w:val="Table Grid"/>
    <w:basedOn w:val="a1"/>
    <w:uiPriority w:val="39"/>
    <w:rsid w:val="00CC3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C554B2"/>
    <w:rPr>
      <w:color w:val="0563C1" w:themeColor="hyperlink"/>
      <w:u w:val="single"/>
    </w:rPr>
  </w:style>
  <w:style w:type="table" w:customStyle="1" w:styleId="12">
    <w:name w:val="Сетка таблицы1"/>
    <w:basedOn w:val="a1"/>
    <w:next w:val="af0"/>
    <w:uiPriority w:val="39"/>
    <w:rsid w:val="000D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Plain Text"/>
    <w:basedOn w:val="a"/>
    <w:link w:val="af3"/>
    <w:uiPriority w:val="99"/>
    <w:unhideWhenUsed/>
    <w:rsid w:val="0057562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575625"/>
    <w:rPr>
      <w:rFonts w:ascii="Consolas" w:hAnsi="Consolas" w:cs="Consolas"/>
      <w:sz w:val="21"/>
      <w:szCs w:val="21"/>
    </w:rPr>
  </w:style>
  <w:style w:type="character" w:customStyle="1" w:styleId="af4">
    <w:name w:val="Гипертекстовая ссылка"/>
    <w:uiPriority w:val="99"/>
    <w:rsid w:val="00DE1D18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834CC-A421-489E-BB9E-F8EDE21F0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7862</TotalTime>
  <Pages>1</Pages>
  <Words>8022</Words>
  <Characters>45729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Белоносова</dc:creator>
  <cp:keywords/>
  <dc:description/>
  <cp:lastModifiedBy>Анна Г. Смолина</cp:lastModifiedBy>
  <cp:revision>214</cp:revision>
  <cp:lastPrinted>2026-06-19T02:44:00Z</cp:lastPrinted>
  <dcterms:created xsi:type="dcterms:W3CDTF">2023-03-20T00:32:00Z</dcterms:created>
  <dcterms:modified xsi:type="dcterms:W3CDTF">2026-06-19T08:44:00Z</dcterms:modified>
</cp:coreProperties>
</file>