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6C" w:rsidRPr="00F04031" w:rsidRDefault="00A975F6">
      <w:pPr>
        <w:pStyle w:val="ConsPlusTitle0"/>
        <w:jc w:val="center"/>
        <w:outlineLvl w:val="0"/>
      </w:pPr>
      <w:r w:rsidRPr="00F04031">
        <w:t>БАРНАУЛЬСКАЯ ГОРОДСКАЯ ДУМА</w:t>
      </w:r>
    </w:p>
    <w:p w:rsidR="005E0C6C" w:rsidRPr="00F04031" w:rsidRDefault="005E0C6C">
      <w:pPr>
        <w:pStyle w:val="ConsPlusTitle0"/>
        <w:jc w:val="center"/>
      </w:pPr>
    </w:p>
    <w:p w:rsidR="005E0C6C" w:rsidRPr="00F04031" w:rsidRDefault="00A975F6">
      <w:pPr>
        <w:pStyle w:val="ConsPlusTitle0"/>
        <w:jc w:val="center"/>
      </w:pPr>
      <w:r w:rsidRPr="00F04031">
        <w:t>РЕШЕНИЕ</w:t>
      </w:r>
    </w:p>
    <w:p w:rsidR="005E0C6C" w:rsidRPr="00F04031" w:rsidRDefault="005E0C6C">
      <w:pPr>
        <w:pStyle w:val="ConsPlusTitle0"/>
        <w:jc w:val="center"/>
      </w:pPr>
    </w:p>
    <w:p w:rsidR="005E0C6C" w:rsidRPr="00F04031" w:rsidRDefault="00A975F6">
      <w:pPr>
        <w:pStyle w:val="ConsPlusTitle0"/>
        <w:jc w:val="center"/>
      </w:pPr>
      <w:r w:rsidRPr="00F04031">
        <w:t>от 26 апреля 2013 г. N 100</w:t>
      </w:r>
    </w:p>
    <w:p w:rsidR="005E0C6C" w:rsidRPr="00F04031" w:rsidRDefault="005E0C6C">
      <w:pPr>
        <w:pStyle w:val="ConsPlusTitle0"/>
        <w:jc w:val="center"/>
      </w:pPr>
    </w:p>
    <w:p w:rsidR="005E0C6C" w:rsidRPr="00F04031" w:rsidRDefault="00A975F6">
      <w:pPr>
        <w:pStyle w:val="ConsPlusTitle0"/>
        <w:jc w:val="center"/>
      </w:pPr>
      <w:r w:rsidRPr="00F04031">
        <w:t>ОБ УТВЕРЖДЕНИИ ПОЛОЖЕНИЯ О ПРОВЕРКЕ ДОСТОВЕРНОСТИ И ПОЛНОТЫ</w:t>
      </w:r>
    </w:p>
    <w:p w:rsidR="005E0C6C" w:rsidRPr="00F04031" w:rsidRDefault="00A975F6">
      <w:pPr>
        <w:pStyle w:val="ConsPlusTitle0"/>
        <w:jc w:val="center"/>
      </w:pPr>
      <w:r w:rsidRPr="00F04031">
        <w:t>СВЕДЕНИЙ О ДОХОДАХ, ОБ ИМУЩЕСТВЕ И ОБЯЗАТЕЛЬСТВАХ</w:t>
      </w:r>
    </w:p>
    <w:p w:rsidR="005E0C6C" w:rsidRPr="00F04031" w:rsidRDefault="00A975F6">
      <w:pPr>
        <w:pStyle w:val="ConsPlusTitle0"/>
        <w:jc w:val="center"/>
      </w:pPr>
      <w:r w:rsidRPr="00F04031">
        <w:t>ИМУЩЕСТВЕННОГО ХАРАКТЕРА, ПРЕДСТАВЛЯЕМЫХ ГРАЖДАНАМИ,</w:t>
      </w:r>
    </w:p>
    <w:p w:rsidR="005E0C6C" w:rsidRPr="00F04031" w:rsidRDefault="00A975F6">
      <w:pPr>
        <w:pStyle w:val="ConsPlusTitle0"/>
        <w:jc w:val="center"/>
      </w:pPr>
      <w:r w:rsidRPr="00F04031">
        <w:t>ПРЕТЕНДУЮЩИМИ НА ЗАМЕЩЕНИЕ ДОЛЖНОСТЕЙ РУКОВОДИТЕЛЕЙ</w:t>
      </w:r>
    </w:p>
    <w:p w:rsidR="005E0C6C" w:rsidRPr="00F04031" w:rsidRDefault="00A975F6">
      <w:pPr>
        <w:pStyle w:val="ConsPlusTitle0"/>
        <w:jc w:val="center"/>
      </w:pPr>
      <w:r w:rsidRPr="00F04031">
        <w:t>МУНИЦИПАЛЬНЫХ УЧРЕЖДЕНИЙ, И ЛИЦАМИ, ЗАМЕЩАЮЩИМИ ЭТИ</w:t>
      </w:r>
    </w:p>
    <w:p w:rsidR="005E0C6C" w:rsidRPr="00F04031" w:rsidRDefault="00A975F6">
      <w:pPr>
        <w:pStyle w:val="ConsPlusTitle0"/>
        <w:jc w:val="center"/>
      </w:pPr>
      <w:r w:rsidRPr="00F04031">
        <w:t>ДОЛЖНОСТИ</w:t>
      </w:r>
    </w:p>
    <w:p w:rsidR="005E0C6C" w:rsidRPr="00F04031" w:rsidRDefault="005E0C6C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F04031" w:rsidRPr="00F04031" w:rsidTr="00F040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031" w:rsidRPr="00F04031" w:rsidRDefault="00F04031">
            <w:pPr>
              <w:pStyle w:val="ConsPlusNormal0"/>
              <w:jc w:val="center"/>
            </w:pPr>
            <w:r w:rsidRPr="00F04031">
              <w:t>Список изменяющих документов</w:t>
            </w:r>
          </w:p>
          <w:p w:rsidR="00F04031" w:rsidRPr="00F04031" w:rsidRDefault="00F04031">
            <w:pPr>
              <w:pStyle w:val="ConsPlusNormal0"/>
              <w:jc w:val="center"/>
            </w:pPr>
            <w:r w:rsidRPr="00F04031">
              <w:t>(в ред. Решения Барнаульской городской Думы</w:t>
            </w:r>
          </w:p>
          <w:p w:rsidR="00F04031" w:rsidRPr="00F04031" w:rsidRDefault="00F04031">
            <w:pPr>
              <w:pStyle w:val="ConsPlusNormal0"/>
              <w:jc w:val="center"/>
            </w:pPr>
            <w:r w:rsidRPr="00F04031">
              <w:t>от 27.02.2015 N 417)</w:t>
            </w:r>
          </w:p>
        </w:tc>
      </w:tr>
    </w:tbl>
    <w:p w:rsidR="005E0C6C" w:rsidRPr="00F04031" w:rsidRDefault="005E0C6C">
      <w:pPr>
        <w:pStyle w:val="ConsPlusNormal0"/>
        <w:jc w:val="both"/>
      </w:pPr>
    </w:p>
    <w:p w:rsidR="005E0C6C" w:rsidRPr="00F04031" w:rsidRDefault="00A975F6">
      <w:pPr>
        <w:pStyle w:val="ConsPlusNormal0"/>
        <w:ind w:firstLine="540"/>
        <w:jc w:val="both"/>
      </w:pPr>
      <w:r w:rsidRPr="00F04031">
        <w:t>В соответствии с Федеральным законом от 25.12.2008 N 273-ФЗ "О противодействии коррупции" городская Дума решила: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 xml:space="preserve">1. Утвердить </w:t>
      </w:r>
      <w:hyperlink w:anchor="P34" w:tooltip="ПОЛОЖЕНИЕ">
        <w:r w:rsidRPr="00F04031">
          <w:t>Положение</w:t>
        </w:r>
      </w:hyperlink>
      <w:r w:rsidRPr="00F04031"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(приложение).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2. Пресс-центру (</w:t>
      </w:r>
      <w:proofErr w:type="spellStart"/>
      <w:r w:rsidRPr="00F04031">
        <w:t>Павлинова</w:t>
      </w:r>
      <w:proofErr w:type="spellEnd"/>
      <w:r w:rsidRPr="00F04031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3. Контроль за исполнением решения возложить на комитет по законности и местному самоуправлению (</w:t>
      </w:r>
      <w:proofErr w:type="spellStart"/>
      <w:r w:rsidRPr="00F04031">
        <w:t>Кислицин</w:t>
      </w:r>
      <w:proofErr w:type="spellEnd"/>
      <w:r w:rsidRPr="00F04031">
        <w:t xml:space="preserve"> И.Г.).</w:t>
      </w:r>
    </w:p>
    <w:p w:rsidR="005E0C6C" w:rsidRPr="00F04031" w:rsidRDefault="005E0C6C">
      <w:pPr>
        <w:pStyle w:val="ConsPlusNormal0"/>
        <w:jc w:val="both"/>
      </w:pPr>
    </w:p>
    <w:p w:rsidR="005E0C6C" w:rsidRPr="00F04031" w:rsidRDefault="00A975F6">
      <w:pPr>
        <w:pStyle w:val="ConsPlusNormal0"/>
        <w:jc w:val="right"/>
      </w:pPr>
      <w:r w:rsidRPr="00F04031">
        <w:t>Глава города</w:t>
      </w:r>
    </w:p>
    <w:p w:rsidR="005E0C6C" w:rsidRPr="00F04031" w:rsidRDefault="00A975F6">
      <w:pPr>
        <w:pStyle w:val="ConsPlusNormal0"/>
        <w:jc w:val="right"/>
      </w:pPr>
      <w:r w:rsidRPr="00F04031">
        <w:t>Л.Н.ЗУБОВИЧ</w:t>
      </w:r>
    </w:p>
    <w:p w:rsidR="00F04031" w:rsidRDefault="00F04031">
      <w:pPr>
        <w:pStyle w:val="ConsPlusNormal0"/>
        <w:jc w:val="both"/>
        <w:sectPr w:rsidR="00F04031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E0C6C" w:rsidRPr="00F04031" w:rsidRDefault="00A975F6">
      <w:pPr>
        <w:pStyle w:val="ConsPlusNormal0"/>
        <w:jc w:val="right"/>
        <w:outlineLvl w:val="0"/>
      </w:pPr>
      <w:bookmarkStart w:id="0" w:name="_GoBack"/>
      <w:bookmarkEnd w:id="0"/>
      <w:r w:rsidRPr="00F04031">
        <w:t>Приложение</w:t>
      </w:r>
    </w:p>
    <w:p w:rsidR="005E0C6C" w:rsidRPr="00F04031" w:rsidRDefault="00A975F6">
      <w:pPr>
        <w:pStyle w:val="ConsPlusNormal0"/>
        <w:jc w:val="right"/>
      </w:pPr>
      <w:r w:rsidRPr="00F04031">
        <w:t>к Решению</w:t>
      </w:r>
    </w:p>
    <w:p w:rsidR="005E0C6C" w:rsidRPr="00F04031" w:rsidRDefault="00A975F6">
      <w:pPr>
        <w:pStyle w:val="ConsPlusNormal0"/>
        <w:jc w:val="right"/>
      </w:pPr>
      <w:r w:rsidRPr="00F04031">
        <w:t>городской Думы</w:t>
      </w:r>
    </w:p>
    <w:p w:rsidR="005E0C6C" w:rsidRPr="00F04031" w:rsidRDefault="00A975F6">
      <w:pPr>
        <w:pStyle w:val="ConsPlusNormal0"/>
        <w:jc w:val="right"/>
      </w:pPr>
      <w:r w:rsidRPr="00F04031">
        <w:t>от 26 апреля 2013 г. N 100</w:t>
      </w:r>
    </w:p>
    <w:p w:rsidR="005E0C6C" w:rsidRPr="00F04031" w:rsidRDefault="005E0C6C">
      <w:pPr>
        <w:pStyle w:val="ConsPlusNormal0"/>
        <w:jc w:val="both"/>
      </w:pPr>
    </w:p>
    <w:p w:rsidR="005E0C6C" w:rsidRPr="00F04031" w:rsidRDefault="00A975F6">
      <w:pPr>
        <w:pStyle w:val="ConsPlusTitle0"/>
        <w:jc w:val="center"/>
      </w:pPr>
      <w:bookmarkStart w:id="1" w:name="P34"/>
      <w:bookmarkEnd w:id="1"/>
      <w:r w:rsidRPr="00F04031">
        <w:t>ПОЛОЖЕНИЕ</w:t>
      </w:r>
    </w:p>
    <w:p w:rsidR="005E0C6C" w:rsidRPr="00F04031" w:rsidRDefault="00A975F6">
      <w:pPr>
        <w:pStyle w:val="ConsPlusTitle0"/>
        <w:jc w:val="center"/>
      </w:pPr>
      <w:r w:rsidRPr="00F04031">
        <w:t>О ПРОВЕРКЕ ДОСТОВЕРНОСТИ И ПОЛНОТЫ СВЕДЕНИЙ О ДОХОДАХ,</w:t>
      </w:r>
    </w:p>
    <w:p w:rsidR="005E0C6C" w:rsidRPr="00F04031" w:rsidRDefault="00A975F6">
      <w:pPr>
        <w:pStyle w:val="ConsPlusTitle0"/>
        <w:jc w:val="center"/>
      </w:pPr>
      <w:r w:rsidRPr="00F04031">
        <w:lastRenderedPageBreak/>
        <w:t>ОБ ИМУЩЕСТВЕ И ОБЯЗАТЕЛЬСТВАХ ИМУЩЕСТВЕННОГО ХАРАКТЕРА,</w:t>
      </w:r>
    </w:p>
    <w:p w:rsidR="005E0C6C" w:rsidRPr="00F04031" w:rsidRDefault="00A975F6">
      <w:pPr>
        <w:pStyle w:val="ConsPlusTitle0"/>
        <w:jc w:val="center"/>
      </w:pPr>
      <w:r w:rsidRPr="00F04031">
        <w:t>ПРЕДСТАВЛЯЕМЫХ ГРАЖДАНАМИ, ПРЕТЕНДУЮЩИМИ НА ЗАМЕЩЕНИЕ</w:t>
      </w:r>
    </w:p>
    <w:p w:rsidR="005E0C6C" w:rsidRPr="00F04031" w:rsidRDefault="00A975F6">
      <w:pPr>
        <w:pStyle w:val="ConsPlusTitle0"/>
        <w:jc w:val="center"/>
      </w:pPr>
      <w:r w:rsidRPr="00F04031">
        <w:t>ДОЛЖНОСТЕЙ РУКОВОДИТЕЛЕЙ МУНИЦИПАЛЬНЫХ УЧРЕЖДЕНИЙ,</w:t>
      </w:r>
    </w:p>
    <w:p w:rsidR="005E0C6C" w:rsidRPr="00F04031" w:rsidRDefault="00A975F6">
      <w:pPr>
        <w:pStyle w:val="ConsPlusTitle0"/>
        <w:jc w:val="center"/>
      </w:pPr>
      <w:r w:rsidRPr="00F04031">
        <w:t>И ЛИЦАМИ, ЗАМЕЩАЮЩИМИ ЭТИ ДОЛЖНОСТИ</w:t>
      </w:r>
    </w:p>
    <w:p w:rsidR="005E0C6C" w:rsidRPr="00F04031" w:rsidRDefault="005E0C6C">
      <w:pPr>
        <w:pStyle w:val="ConsPlusNormal0"/>
        <w:spacing w:after="1"/>
      </w:pPr>
    </w:p>
    <w:p w:rsidR="005E0C6C" w:rsidRPr="00F04031" w:rsidRDefault="00A975F6">
      <w:pPr>
        <w:pStyle w:val="ConsPlusNormal0"/>
        <w:ind w:firstLine="540"/>
        <w:jc w:val="both"/>
      </w:pPr>
      <w:bookmarkStart w:id="2" w:name="P44"/>
      <w:bookmarkEnd w:id="2"/>
      <w:r w:rsidRPr="00F04031">
        <w:t>1. Настоящее Положение устанавливает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2. Проверка осуществляется по решению учредителя муниципального учреждения и проводится уполномоченным им лицом.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а) правоохранительными органами, иными государственными органами, органами местного самоуправления, муниципальными органами и их должностными лицами;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б) специалистами, отвечающими за кадровую работу в органах местного самоуправления города;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в) постоянно действующими руководящими органами: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их структурных подразделений в Алтайском крае;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зарегистрированных в соответствии с законом межрегиональных общественных объединений, имеющих структурные подразделения в Алтайском крае, региональных и местных общественных объединений, осуществляющих свою деятельность в Алтайском крае;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г) Общественной палатой Алтайского края, Общественной палатой города Барнаула;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д) общероссийскими, краевыми и местными средствами массовой информации.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4. Информация анонимного характера не может служить основанием для проверки.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5.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lastRenderedPageBreak/>
        <w:t>6. При осуществлении проверки уполномоченное лицо вправе: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7. Учредитель муниципального учреждения обеспечивает: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 xml:space="preserve">б)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anchor="P44" w:tooltip="1. Настоящее Положение устанавливает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">
        <w:r w:rsidRPr="00F04031">
          <w:t>пункте 1</w:t>
        </w:r>
      </w:hyperlink>
      <w:r w:rsidRPr="00F04031"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8. По окончании проверки учредитель муниципального учреждения обязан ознакомить лицо, замещающее должность руководителя муниципального учреждения, с результатами проверки.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9. Лицо, замещающее должность руководителя муниципального учреждения, вправе: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а) давать пояснения в письменной форме в ходе проверки, а также по результатам проверки;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б) представлять дополнительные материалы и давать по ним пояснения в письменной форме.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10. По результатам проверки учредитель муниципального учреждения принимает одно из следующих решений: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lastRenderedPageBreak/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E0C6C" w:rsidRPr="00F04031" w:rsidRDefault="00A975F6">
      <w:pPr>
        <w:pStyle w:val="ConsPlusNormal0"/>
        <w:spacing w:before="240"/>
        <w:ind w:firstLine="540"/>
        <w:jc w:val="both"/>
      </w:pPr>
      <w:r w:rsidRPr="00F04031">
        <w:t>12.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учреждения, хранятся им в соответствии с законодательством Российской Федерации об архивном деле.</w:t>
      </w:r>
    </w:p>
    <w:sectPr w:rsidR="005E0C6C" w:rsidRPr="00F0403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F6" w:rsidRDefault="00A975F6">
      <w:r>
        <w:separator/>
      </w:r>
    </w:p>
  </w:endnote>
  <w:endnote w:type="continuationSeparator" w:id="0">
    <w:p w:rsidR="00A975F6" w:rsidRDefault="00A9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F6" w:rsidRDefault="00A975F6">
      <w:r>
        <w:separator/>
      </w:r>
    </w:p>
  </w:footnote>
  <w:footnote w:type="continuationSeparator" w:id="0">
    <w:p w:rsidR="00A975F6" w:rsidRDefault="00A9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6C"/>
    <w:rsid w:val="00063364"/>
    <w:rsid w:val="005E0C6C"/>
    <w:rsid w:val="009E2BDB"/>
    <w:rsid w:val="00A044AA"/>
    <w:rsid w:val="00A975F6"/>
    <w:rsid w:val="00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044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4AA"/>
  </w:style>
  <w:style w:type="paragraph" w:styleId="a5">
    <w:name w:val="footer"/>
    <w:basedOn w:val="a"/>
    <w:link w:val="a6"/>
    <w:uiPriority w:val="99"/>
    <w:unhideWhenUsed/>
    <w:rsid w:val="00A044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044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4AA"/>
  </w:style>
  <w:style w:type="paragraph" w:styleId="a5">
    <w:name w:val="footer"/>
    <w:basedOn w:val="a"/>
    <w:link w:val="a6"/>
    <w:uiPriority w:val="99"/>
    <w:unhideWhenUsed/>
    <w:rsid w:val="00A044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26.04.2013 N 100
(ред. от 27.02.2015)
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</vt:lpstr>
    </vt:vector>
  </TitlesOfParts>
  <Company>КонсультантПлюс Версия 4025.00.50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26.04.2013 N 100
(ред. от 27.02.2015)
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должности"</dc:title>
  <dc:creator>Серга Анастасия Степановна</dc:creator>
  <cp:lastModifiedBy>Валерия В. Семейкина</cp:lastModifiedBy>
  <cp:revision>4</cp:revision>
  <dcterms:created xsi:type="dcterms:W3CDTF">2026-05-12T03:31:00Z</dcterms:created>
  <dcterms:modified xsi:type="dcterms:W3CDTF">2026-06-22T07:23:00Z</dcterms:modified>
</cp:coreProperties>
</file>