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CC" w:rsidRPr="009C0037" w:rsidRDefault="00636DFE">
      <w:pPr>
        <w:pStyle w:val="ConsPlusTitle"/>
        <w:jc w:val="center"/>
      </w:pPr>
      <w:r w:rsidRPr="009C0037">
        <w:t>БАРНАУЛЬСКАЯ ГОРОДСКАЯ ДУМА</w:t>
      </w:r>
    </w:p>
    <w:p w:rsidR="003725CC" w:rsidRPr="009C0037" w:rsidRDefault="003725CC">
      <w:pPr>
        <w:pStyle w:val="ConsPlusTitle"/>
        <w:jc w:val="both"/>
      </w:pPr>
    </w:p>
    <w:p w:rsidR="003725CC" w:rsidRPr="009C0037" w:rsidRDefault="00636DFE">
      <w:pPr>
        <w:pStyle w:val="ConsPlusTitle"/>
        <w:jc w:val="center"/>
      </w:pPr>
      <w:r w:rsidRPr="009C0037">
        <w:t>РЕШЕНИЕ</w:t>
      </w:r>
    </w:p>
    <w:p w:rsidR="003725CC" w:rsidRPr="009C0037" w:rsidRDefault="003725CC">
      <w:pPr>
        <w:pStyle w:val="ConsPlusTitle"/>
        <w:jc w:val="center"/>
      </w:pPr>
    </w:p>
    <w:p w:rsidR="003725CC" w:rsidRPr="009C0037" w:rsidRDefault="00636DFE">
      <w:pPr>
        <w:pStyle w:val="ConsPlusTitle"/>
        <w:jc w:val="center"/>
      </w:pPr>
      <w:r w:rsidRPr="009C0037">
        <w:t>от 5 октября 2018 г. N 189</w:t>
      </w:r>
    </w:p>
    <w:p w:rsidR="003725CC" w:rsidRPr="009C0037" w:rsidRDefault="003725CC">
      <w:pPr>
        <w:pStyle w:val="ConsPlusTitle"/>
        <w:jc w:val="both"/>
      </w:pPr>
    </w:p>
    <w:p w:rsidR="003725CC" w:rsidRPr="009C0037" w:rsidRDefault="00636DFE">
      <w:pPr>
        <w:pStyle w:val="ConsPlusTitle"/>
        <w:jc w:val="center"/>
      </w:pPr>
      <w:r w:rsidRPr="009C0037">
        <w:t>О МЕРАХ ПО РЕАЛИЗАЦИИ НА ТЕРРИТОРИИ ГОРОДА БАРНАУЛА</w:t>
      </w:r>
    </w:p>
    <w:p w:rsidR="003725CC" w:rsidRPr="009C0037" w:rsidRDefault="00636DFE">
      <w:pPr>
        <w:pStyle w:val="ConsPlusTitle"/>
        <w:jc w:val="center"/>
      </w:pPr>
      <w:r w:rsidRPr="009C0037">
        <w:t>СТАТЬИ 12 ФЕДЕРАЛЬНОГО ЗАКОНА ОТ 25.12.2008 N 273-ФЗ</w:t>
      </w:r>
    </w:p>
    <w:p w:rsidR="003725CC" w:rsidRPr="009C0037" w:rsidRDefault="00636DFE">
      <w:pPr>
        <w:pStyle w:val="ConsPlusTitle"/>
        <w:jc w:val="center"/>
      </w:pPr>
      <w:r w:rsidRPr="009C0037">
        <w:t>"О ПРОТИВОДЕЙСТВИИ КОРРУПЦИИ"</w:t>
      </w:r>
    </w:p>
    <w:p w:rsidR="003725CC" w:rsidRPr="009C0037" w:rsidRDefault="003725CC">
      <w:pPr>
        <w:pStyle w:val="ConsPlusNormal"/>
        <w:jc w:val="both"/>
      </w:pPr>
    </w:p>
    <w:p w:rsidR="003725CC" w:rsidRPr="009C0037" w:rsidRDefault="00636DFE">
      <w:pPr>
        <w:pStyle w:val="ConsPlusNormal"/>
        <w:ind w:firstLine="540"/>
        <w:jc w:val="both"/>
      </w:pPr>
      <w:r w:rsidRPr="009C0037">
        <w:t>В целях реализации статьи 12 Федерального закона от 25.12.2008 N 273-ФЗ "О противодействии коррупции" городская Дума решила:</w:t>
      </w:r>
    </w:p>
    <w:p w:rsidR="003725CC" w:rsidRPr="009C0037" w:rsidRDefault="00636DFE">
      <w:pPr>
        <w:pStyle w:val="ConsPlusNormal"/>
        <w:spacing w:before="240"/>
        <w:ind w:firstLine="540"/>
        <w:jc w:val="both"/>
      </w:pPr>
      <w:r w:rsidRPr="009C0037">
        <w:t>1. Установить, что гражданин, замещавший высшую и главную должность муниципальной службы города Барнаула, в течение двух лет после увольнения с муниципальной службы:</w:t>
      </w:r>
    </w:p>
    <w:p w:rsidR="003725CC" w:rsidRPr="009C0037" w:rsidRDefault="00636DFE">
      <w:pPr>
        <w:pStyle w:val="ConsPlusNormal"/>
        <w:spacing w:before="240"/>
        <w:ind w:firstLine="540"/>
        <w:jc w:val="both"/>
      </w:pPr>
      <w:bookmarkStart w:id="0" w:name="P13"/>
      <w:bookmarkEnd w:id="0"/>
      <w:r w:rsidRPr="009C0037">
        <w:t>1.1.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</w:t>
      </w:r>
      <w:bookmarkStart w:id="1" w:name="_GoBack"/>
      <w:bookmarkEnd w:id="1"/>
      <w:r w:rsidRPr="009C0037">
        <w:t>служебные) обязанности муниципального служащего, с согласия комиссии по соблюдению требований к служебному поведению муниципальных служащих города Барнаула и урегулированию конфликта интересов, которое дается в порядке, установленном Положением о комиссии по соблюдению требований к служебному поведению муниципальных служащих города Барнаула и урегулированию конфликта интересов, утвержденным решением городской Думы.</w:t>
      </w:r>
    </w:p>
    <w:p w:rsidR="003725CC" w:rsidRPr="009C0037" w:rsidRDefault="00636DFE">
      <w:pPr>
        <w:pStyle w:val="ConsPlusNormal"/>
        <w:spacing w:before="240"/>
        <w:ind w:firstLine="540"/>
        <w:jc w:val="both"/>
      </w:pPr>
      <w:r w:rsidRPr="009C0037">
        <w:t xml:space="preserve">1.2. Обязан при заключении трудовых или гражданско-правовых договоров на выполнение работ (оказание услуг), указанных в </w:t>
      </w:r>
      <w:hyperlink w:anchor="P13" w:tooltip="1.1.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">
        <w:r w:rsidRPr="009C0037">
          <w:t>пункте 1.1</w:t>
        </w:r>
      </w:hyperlink>
      <w:r w:rsidRPr="009C0037">
        <w:t xml:space="preserve"> настоящего решения, сообщать работодателю сведения о последнем месте своей службы.</w:t>
      </w:r>
    </w:p>
    <w:p w:rsidR="003725CC" w:rsidRPr="009C0037" w:rsidRDefault="00636DFE">
      <w:pPr>
        <w:pStyle w:val="ConsPlusNormal"/>
        <w:spacing w:before="240"/>
        <w:ind w:firstLine="540"/>
        <w:jc w:val="both"/>
      </w:pPr>
      <w:r w:rsidRPr="009C0037">
        <w:t>2. Признать утратившими силу решения городской Думы от 29.10.2010 N 381 "О мерах по реализации отдельных положений Федерального закона от 25.12.2008 N 273-ФЗ "О противодействии коррупции" и от 26.04.2013 N 99 "О внесении изменения в решение городской Думы от 29.10.2010 N 381 "О мерах по реализации отдельных положений Федерального закона от 25.12.2008 N 273-ФЗ "О противодействии коррупции".</w:t>
      </w:r>
    </w:p>
    <w:p w:rsidR="003725CC" w:rsidRPr="009C0037" w:rsidRDefault="00636DFE">
      <w:pPr>
        <w:pStyle w:val="ConsPlusNormal"/>
        <w:spacing w:before="240"/>
        <w:ind w:firstLine="540"/>
        <w:jc w:val="both"/>
      </w:pPr>
      <w:r w:rsidRPr="009C0037">
        <w:t>3. Пресс-центру (</w:t>
      </w:r>
      <w:proofErr w:type="spellStart"/>
      <w:r w:rsidRPr="009C0037">
        <w:t>Павлинова</w:t>
      </w:r>
      <w:proofErr w:type="spellEnd"/>
      <w:r w:rsidRPr="009C0037">
        <w:t xml:space="preserve"> Ю.С.) опубликовать решение в газете "Вечерний Барнаул" и разместить на официальном Интернет-сайте города Барнаула.</w:t>
      </w:r>
    </w:p>
    <w:p w:rsidR="003725CC" w:rsidRPr="009C0037" w:rsidRDefault="00636DFE">
      <w:pPr>
        <w:pStyle w:val="ConsPlusNormal"/>
        <w:spacing w:before="240"/>
        <w:ind w:firstLine="540"/>
        <w:jc w:val="both"/>
      </w:pPr>
      <w:r w:rsidRPr="009C0037">
        <w:t>4. Контроль за исполнением решения возложить на комитет по законности и местному самоуправлению (Огнев И.В.).</w:t>
      </w:r>
    </w:p>
    <w:p w:rsidR="003725CC" w:rsidRPr="009C0037" w:rsidRDefault="00636DFE">
      <w:pPr>
        <w:pStyle w:val="ConsPlusNormal"/>
        <w:jc w:val="right"/>
      </w:pPr>
      <w:r w:rsidRPr="009C0037">
        <w:t>Председатель городской Думы</w:t>
      </w:r>
    </w:p>
    <w:p w:rsidR="003725CC" w:rsidRPr="009C0037" w:rsidRDefault="00636DFE" w:rsidP="008669B2">
      <w:pPr>
        <w:pStyle w:val="ConsPlusNormal"/>
        <w:jc w:val="right"/>
      </w:pPr>
      <w:r w:rsidRPr="009C0037">
        <w:t>Г.А.БУЕВИЧ</w:t>
      </w:r>
    </w:p>
    <w:p w:rsidR="003725CC" w:rsidRPr="009C0037" w:rsidRDefault="00636DFE">
      <w:pPr>
        <w:pStyle w:val="ConsPlusNormal"/>
        <w:jc w:val="right"/>
      </w:pPr>
      <w:r w:rsidRPr="009C0037">
        <w:t>Глава города</w:t>
      </w:r>
    </w:p>
    <w:p w:rsidR="003725CC" w:rsidRPr="009C0037" w:rsidRDefault="00636DFE" w:rsidP="008669B2">
      <w:pPr>
        <w:pStyle w:val="ConsPlusNormal"/>
        <w:jc w:val="right"/>
      </w:pPr>
      <w:r w:rsidRPr="009C0037">
        <w:t>С.И.ДУГИН</w:t>
      </w:r>
    </w:p>
    <w:sectPr w:rsidR="003725CC" w:rsidRPr="009C0037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FE" w:rsidRDefault="00636DFE">
      <w:r>
        <w:separator/>
      </w:r>
    </w:p>
  </w:endnote>
  <w:endnote w:type="continuationSeparator" w:id="0">
    <w:p w:rsidR="00636DFE" w:rsidRDefault="0063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5CC" w:rsidRDefault="003725C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725CC">
      <w:trPr>
        <w:trHeight w:hRule="exact" w:val="1663"/>
      </w:trPr>
      <w:tc>
        <w:tcPr>
          <w:tcW w:w="1650" w:type="pct"/>
          <w:vAlign w:val="center"/>
        </w:tcPr>
        <w:p w:rsidR="003725CC" w:rsidRDefault="00636DF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725CC" w:rsidRDefault="009C0037">
          <w:pPr>
            <w:pStyle w:val="ConsPlusNormal"/>
            <w:jc w:val="center"/>
          </w:pPr>
          <w:hyperlink r:id="rId1">
            <w:r w:rsidR="00636DF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725CC" w:rsidRDefault="00636DF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669B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669B2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3725CC" w:rsidRDefault="00636DF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FE" w:rsidRDefault="00636DFE">
      <w:r>
        <w:separator/>
      </w:r>
    </w:p>
  </w:footnote>
  <w:footnote w:type="continuationSeparator" w:id="0">
    <w:p w:rsidR="00636DFE" w:rsidRDefault="00636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725CC">
      <w:trPr>
        <w:trHeight w:hRule="exact" w:val="1683"/>
      </w:trPr>
      <w:tc>
        <w:tcPr>
          <w:tcW w:w="2700" w:type="pct"/>
          <w:vAlign w:val="center"/>
        </w:tcPr>
        <w:p w:rsidR="003725CC" w:rsidRDefault="00636DF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Барнаульской городской Думы от 05.10.2018 N 189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на территории города Барнаула статьи 12 Ф...</w:t>
          </w:r>
        </w:p>
      </w:tc>
      <w:tc>
        <w:tcPr>
          <w:tcW w:w="2300" w:type="pct"/>
          <w:vAlign w:val="center"/>
        </w:tcPr>
        <w:p w:rsidR="003725CC" w:rsidRDefault="00636DFE" w:rsidP="0023033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3725CC" w:rsidRDefault="003725C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725CC" w:rsidRDefault="003725C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CC"/>
    <w:rsid w:val="0023033C"/>
    <w:rsid w:val="002440E8"/>
    <w:rsid w:val="003725CC"/>
    <w:rsid w:val="00636DFE"/>
    <w:rsid w:val="008669B2"/>
    <w:rsid w:val="008F1357"/>
    <w:rsid w:val="009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303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33C"/>
  </w:style>
  <w:style w:type="paragraph" w:styleId="a5">
    <w:name w:val="footer"/>
    <w:basedOn w:val="a"/>
    <w:link w:val="a6"/>
    <w:uiPriority w:val="99"/>
    <w:unhideWhenUsed/>
    <w:rsid w:val="002303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033C"/>
  </w:style>
  <w:style w:type="paragraph" w:styleId="a7">
    <w:name w:val="Balloon Text"/>
    <w:basedOn w:val="a"/>
    <w:link w:val="a8"/>
    <w:uiPriority w:val="99"/>
    <w:semiHidden/>
    <w:unhideWhenUsed/>
    <w:rsid w:val="008F13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303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33C"/>
  </w:style>
  <w:style w:type="paragraph" w:styleId="a5">
    <w:name w:val="footer"/>
    <w:basedOn w:val="a"/>
    <w:link w:val="a6"/>
    <w:uiPriority w:val="99"/>
    <w:unhideWhenUsed/>
    <w:rsid w:val="002303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033C"/>
  </w:style>
  <w:style w:type="paragraph" w:styleId="a7">
    <w:name w:val="Balloon Text"/>
    <w:basedOn w:val="a"/>
    <w:link w:val="a8"/>
    <w:uiPriority w:val="99"/>
    <w:semiHidden/>
    <w:unhideWhenUsed/>
    <w:rsid w:val="008F13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05.10.2018 N 189
"О мерах по реализации на территории города Барнаула статьи 12 Федерального закона от 25.12.2008 N 273-ФЗ "О противодействии коррупции"</vt:lpstr>
    </vt:vector>
  </TitlesOfParts>
  <Company>КонсультантПлюс Версия 4025.00.50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05.10.2018 N 189
"О мерах по реализации на территории города Барнаула статьи 12 Федерального закона от 25.12.2008 N 273-ФЗ "О противодействии коррупции"</dc:title>
  <dc:creator>Серга Анастасия Степановна</dc:creator>
  <cp:lastModifiedBy>Валерия В. Семейкина</cp:lastModifiedBy>
  <cp:revision>6</cp:revision>
  <dcterms:created xsi:type="dcterms:W3CDTF">2026-05-12T03:49:00Z</dcterms:created>
  <dcterms:modified xsi:type="dcterms:W3CDTF">2026-06-22T07:04:00Z</dcterms:modified>
</cp:coreProperties>
</file>