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11D" w:rsidRPr="000E1D62" w:rsidRDefault="00793D15">
      <w:pPr>
        <w:pStyle w:val="ConsPlusTitle"/>
        <w:jc w:val="center"/>
      </w:pPr>
      <w:r w:rsidRPr="000E1D62">
        <w:t>БАРНАУЛЬСКАЯ ГОРОДСКАЯ ДУМА</w:t>
      </w:r>
    </w:p>
    <w:p w:rsidR="00BF011D" w:rsidRPr="000E1D62" w:rsidRDefault="00BF011D">
      <w:pPr>
        <w:pStyle w:val="ConsPlusTitle"/>
        <w:jc w:val="center"/>
      </w:pPr>
    </w:p>
    <w:p w:rsidR="00BF011D" w:rsidRPr="000E1D62" w:rsidRDefault="00793D15">
      <w:pPr>
        <w:pStyle w:val="ConsPlusTitle"/>
        <w:jc w:val="center"/>
      </w:pPr>
      <w:r w:rsidRPr="000E1D62">
        <w:t>РЕШЕНИЕ</w:t>
      </w:r>
    </w:p>
    <w:p w:rsidR="00BF011D" w:rsidRPr="000E1D62" w:rsidRDefault="00BF011D">
      <w:pPr>
        <w:pStyle w:val="ConsPlusTitle"/>
        <w:jc w:val="center"/>
      </w:pPr>
    </w:p>
    <w:p w:rsidR="00BF011D" w:rsidRPr="000E1D62" w:rsidRDefault="00793D15">
      <w:pPr>
        <w:pStyle w:val="ConsPlusTitle"/>
        <w:jc w:val="center"/>
      </w:pPr>
      <w:r w:rsidRPr="000E1D62">
        <w:t>от 27 марта 2026 г. N 667</w:t>
      </w:r>
    </w:p>
    <w:p w:rsidR="00BF011D" w:rsidRPr="000E1D62" w:rsidRDefault="00BF011D">
      <w:pPr>
        <w:pStyle w:val="ConsPlusTitle"/>
        <w:jc w:val="center"/>
      </w:pPr>
    </w:p>
    <w:p w:rsidR="00BF011D" w:rsidRPr="000E1D62" w:rsidRDefault="00793D15">
      <w:pPr>
        <w:pStyle w:val="ConsPlusTitle"/>
        <w:jc w:val="center"/>
      </w:pPr>
      <w:r w:rsidRPr="000E1D62">
        <w:t>ОБ ОПРЕДЕЛЕНИИ ДОЛЖНОСТЕЙ МУНИЦИПАЛЬНОЙ СЛУЖБЫ ГОРОДА</w:t>
      </w:r>
    </w:p>
    <w:p w:rsidR="00BF011D" w:rsidRPr="000E1D62" w:rsidRDefault="00793D15">
      <w:pPr>
        <w:pStyle w:val="ConsPlusTitle"/>
        <w:jc w:val="center"/>
      </w:pPr>
      <w:r w:rsidRPr="000E1D62">
        <w:t>БАРНАУЛА, ПРИ НАЗНАЧЕНИИ НА КОТОРЫЕ ГРАЖДАНЕ И ПРИ ЗАМЕЩЕНИИ</w:t>
      </w:r>
    </w:p>
    <w:p w:rsidR="00BF011D" w:rsidRPr="000E1D62" w:rsidRDefault="00793D15">
      <w:pPr>
        <w:pStyle w:val="ConsPlusTitle"/>
        <w:jc w:val="center"/>
      </w:pPr>
      <w:r w:rsidRPr="000E1D62">
        <w:t>КОТОРЫХ МУНИЦИПАЛЬНЫЕ СЛУЖАЩИЕ ОБЯЗАНЫ ПРЕДСТАВЛЯТЬ СВЕДЕНИЯ</w:t>
      </w:r>
    </w:p>
    <w:p w:rsidR="00BF011D" w:rsidRPr="000E1D62" w:rsidRDefault="00793D15">
      <w:pPr>
        <w:pStyle w:val="ConsPlusTitle"/>
        <w:jc w:val="center"/>
      </w:pPr>
      <w:r w:rsidRPr="000E1D62">
        <w:t>О СВОИХ ДОХОДАХ, РАСХОДАХ, ОБ ИМУЩЕСТВЕ И ОБЯЗАТЕЛЬСТВАХ</w:t>
      </w:r>
    </w:p>
    <w:p w:rsidR="00BF011D" w:rsidRPr="000E1D62" w:rsidRDefault="00793D15">
      <w:pPr>
        <w:pStyle w:val="ConsPlusTitle"/>
        <w:jc w:val="center"/>
      </w:pPr>
      <w:r w:rsidRPr="000E1D62">
        <w:t>ИМУЩЕСТВЕННОГО ХАРАКТЕРА, А ТАКЖЕ СВЕДЕНИЯ О ДОХОДАХ,</w:t>
      </w:r>
    </w:p>
    <w:p w:rsidR="00BF011D" w:rsidRPr="000E1D62" w:rsidRDefault="00793D15">
      <w:pPr>
        <w:pStyle w:val="ConsPlusTitle"/>
        <w:jc w:val="center"/>
      </w:pPr>
      <w:r w:rsidRPr="000E1D62">
        <w:t>РАСХОДАХ, ОБ ИМУЩЕСТВЕ И ОБЯЗАТЕЛЬСТВАХ ИМУЩЕСТВЕННОГО</w:t>
      </w:r>
    </w:p>
    <w:p w:rsidR="00BF011D" w:rsidRPr="000E1D62" w:rsidRDefault="00793D15">
      <w:pPr>
        <w:pStyle w:val="ConsPlusTitle"/>
        <w:jc w:val="center"/>
      </w:pPr>
      <w:r w:rsidRPr="000E1D62">
        <w:t>ХАРАКТЕРА СВОИХ СУПРУГИ (СУПРУГА) И НЕСОВЕРШЕННОЛЕТНИХ ДЕТЕЙ</w:t>
      </w:r>
    </w:p>
    <w:p w:rsidR="00BF011D" w:rsidRPr="000E1D62" w:rsidRDefault="00BF011D">
      <w:pPr>
        <w:pStyle w:val="ConsPlusNormal"/>
        <w:jc w:val="both"/>
      </w:pPr>
    </w:p>
    <w:p w:rsidR="00BF011D" w:rsidRPr="000E1D62" w:rsidRDefault="00793D15">
      <w:pPr>
        <w:pStyle w:val="ConsPlusNormal"/>
        <w:ind w:firstLine="540"/>
        <w:jc w:val="both"/>
      </w:pPr>
      <w:r w:rsidRPr="000E1D62">
        <w:t>В соответствии с федеральными законами от 02.03.2007 N 25-ФЗ "О муниципальной службе в Российской Федерации", от 25.12.2008 N 273-ФЗ "О противодействии коррупции", от 03.12.2012 N 230-ФЗ "О контроле за соответствием расходов лиц, замещающих государственные должности, и иных лиц их доходам", законом Алтайского края от 03.06.2010 N 46-ЗС "О противодействии коррупции в Алтайском крае" городская Дума решила: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bookmarkStart w:id="0" w:name="P16"/>
      <w:bookmarkEnd w:id="0"/>
      <w:r w:rsidRPr="000E1D62">
        <w:t>1. Определить, что к должностям муницип</w:t>
      </w:r>
      <w:bookmarkStart w:id="1" w:name="_GoBack"/>
      <w:bookmarkEnd w:id="1"/>
      <w:r w:rsidRPr="000E1D62">
        <w:t>альной службы города Барнаула,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указанные сведения, а также сведения о своих расходах, расходах своих супруги (супруга) и несовершеннолетних детей, в случае возникновения оснований для представления сведений о расходах в соответствии с Федеральным законом от 03.12.2012 N 230-ФЗ "О контроле за соответствием расходов лиц, замещающих государственные должности, и иных лиц их доходам", относятся: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r w:rsidRPr="000E1D62">
        <w:t>1.1. Высшие и главные должности муниципальной службы;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r w:rsidRPr="000E1D62">
        <w:t>1.2. Должности муниципальной службы, замещение которых связано с коррупционными рисками, включенные в перечни, установленные муниципальными правовыми актами Барнаульской городской Думы, администрации города Барнаула, Счетной палаты города Барнаула, иных органов местного самоуправления города Барнаула.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r w:rsidRPr="000E1D62">
        <w:t xml:space="preserve">2. Сведения, указанные в </w:t>
      </w:r>
      <w:hyperlink w:anchor="P16" w:tooltip="1. Определить, что к должностям муниципальной службы города Барнаула, при назначении на которые граждане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">
        <w:r w:rsidRPr="000E1D62">
          <w:t>пункте 1</w:t>
        </w:r>
      </w:hyperlink>
      <w:r w:rsidRPr="000E1D62">
        <w:t xml:space="preserve"> решения, представляются специалистам, ответственным за ведение кадрового делопроизводства в аппарате Барнаульской городской Думы, администрации города Барнаула, Счетной палате города Барнаула, иных органах местного самоуправления города Барнаула, в порядке и по форме, которые установлены для представления сведений о доходах, об имуществе и обязательствах имущественного характера государственных гражданских служащих Алтайского края.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r w:rsidRPr="000E1D62">
        <w:t>3. Признать утратившими силу: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r w:rsidRPr="000E1D62">
        <w:lastRenderedPageBreak/>
        <w:t>решение городской Думы от 14.12.2012 N 30 "Об определении должностей муниципальной службы города Барнаула,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детей";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r w:rsidRPr="000E1D62">
        <w:t>решение городской Думы от 28.08.2015 N 506 "О внесении изменений и дополнений в решение городской Думы от 14.12.2012 N 30 "Об определении должностей муниципальной службы города Барнаула, при назначении на которые граждане и при замещении которых муниципальные служащие обязаны представлять сведения о своих доходах, об имуществе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r w:rsidRPr="000E1D62">
        <w:t>пункт 7 решения городской Думы от 30.08.2022 N 967 "О внесении изменений в отдельные решения городской Думы" (в ред. решения от 06.12.2024 N 426).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r w:rsidRPr="000E1D62">
        <w:t>4. Комитету информационной политики (Андреева Е.С.) обеспечить опубликование решения в газете "Вечерний Барнаул" и официальном сетевом издании "Правовой портал администрации г. Барнаула".</w:t>
      </w:r>
    </w:p>
    <w:p w:rsidR="00BF011D" w:rsidRPr="000E1D62" w:rsidRDefault="00793D15">
      <w:pPr>
        <w:pStyle w:val="ConsPlusNormal"/>
        <w:spacing w:before="240"/>
        <w:ind w:firstLine="540"/>
        <w:jc w:val="both"/>
      </w:pPr>
      <w:r w:rsidRPr="000E1D62">
        <w:t>5. Контроль за исполнением решения возложить на комитет по законности и местному самоуправлению (Огнев И.В.).</w:t>
      </w:r>
    </w:p>
    <w:p w:rsidR="00BF011D" w:rsidRPr="000E1D62" w:rsidRDefault="00BF011D">
      <w:pPr>
        <w:pStyle w:val="ConsPlusNormal"/>
        <w:jc w:val="both"/>
      </w:pPr>
    </w:p>
    <w:p w:rsidR="00BF011D" w:rsidRPr="000E1D62" w:rsidRDefault="00793D15">
      <w:pPr>
        <w:pStyle w:val="ConsPlusNormal"/>
        <w:jc w:val="right"/>
      </w:pPr>
      <w:r w:rsidRPr="000E1D62">
        <w:t>Председатель городской Думы</w:t>
      </w:r>
    </w:p>
    <w:p w:rsidR="00BF011D" w:rsidRPr="000E1D62" w:rsidRDefault="00793D15">
      <w:pPr>
        <w:pStyle w:val="ConsPlusNormal"/>
        <w:jc w:val="right"/>
      </w:pPr>
      <w:r w:rsidRPr="000E1D62">
        <w:t>Г.А.БУЕВИЧ</w:t>
      </w:r>
    </w:p>
    <w:p w:rsidR="00BF011D" w:rsidRPr="000E1D62" w:rsidRDefault="00BF011D">
      <w:pPr>
        <w:pStyle w:val="ConsPlusNormal"/>
        <w:jc w:val="both"/>
      </w:pPr>
    </w:p>
    <w:p w:rsidR="00BF011D" w:rsidRPr="000E1D62" w:rsidRDefault="00793D15">
      <w:pPr>
        <w:pStyle w:val="ConsPlusNormal"/>
        <w:jc w:val="right"/>
      </w:pPr>
      <w:r w:rsidRPr="000E1D62">
        <w:t>Глава города</w:t>
      </w:r>
    </w:p>
    <w:p w:rsidR="00BF011D" w:rsidRPr="000E1D62" w:rsidRDefault="00793D15" w:rsidP="00AA4E7D">
      <w:pPr>
        <w:pStyle w:val="ConsPlusNormal"/>
        <w:jc w:val="right"/>
      </w:pPr>
      <w:r w:rsidRPr="000E1D62">
        <w:t>В.Г.ФРАНК</w:t>
      </w:r>
    </w:p>
    <w:sectPr w:rsidR="00BF011D" w:rsidRPr="000E1D62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15" w:rsidRDefault="00793D15">
      <w:r>
        <w:separator/>
      </w:r>
    </w:p>
  </w:endnote>
  <w:endnote w:type="continuationSeparator" w:id="0">
    <w:p w:rsidR="00793D15" w:rsidRDefault="0079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15" w:rsidRDefault="00793D15">
      <w:r>
        <w:separator/>
      </w:r>
    </w:p>
  </w:footnote>
  <w:footnote w:type="continuationSeparator" w:id="0">
    <w:p w:rsidR="00793D15" w:rsidRDefault="00793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1D"/>
    <w:rsid w:val="000E1D62"/>
    <w:rsid w:val="00793D15"/>
    <w:rsid w:val="007B2275"/>
    <w:rsid w:val="00AA4E7D"/>
    <w:rsid w:val="00BF011D"/>
    <w:rsid w:val="00D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31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68D"/>
  </w:style>
  <w:style w:type="paragraph" w:styleId="a5">
    <w:name w:val="footer"/>
    <w:basedOn w:val="a"/>
    <w:link w:val="a6"/>
    <w:uiPriority w:val="99"/>
    <w:unhideWhenUsed/>
    <w:rsid w:val="00D31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168D"/>
  </w:style>
  <w:style w:type="paragraph" w:styleId="a7">
    <w:name w:val="Balloon Text"/>
    <w:basedOn w:val="a"/>
    <w:link w:val="a8"/>
    <w:uiPriority w:val="99"/>
    <w:semiHidden/>
    <w:unhideWhenUsed/>
    <w:rsid w:val="00AA4E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31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68D"/>
  </w:style>
  <w:style w:type="paragraph" w:styleId="a5">
    <w:name w:val="footer"/>
    <w:basedOn w:val="a"/>
    <w:link w:val="a6"/>
    <w:uiPriority w:val="99"/>
    <w:unhideWhenUsed/>
    <w:rsid w:val="00D31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168D"/>
  </w:style>
  <w:style w:type="paragraph" w:styleId="a7">
    <w:name w:val="Balloon Text"/>
    <w:basedOn w:val="a"/>
    <w:link w:val="a8"/>
    <w:uiPriority w:val="99"/>
    <w:semiHidden/>
    <w:unhideWhenUsed/>
    <w:rsid w:val="00AA4E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Барнаульской городской Думы от 27.03.2026 N 667
"Об определении должностей муниципальной службы города Барнаула, при назначении на которые граждане и при замещении которых муниципальные служащие обязаны представлять сведения о своих доходах, расхо</vt:lpstr>
    </vt:vector>
  </TitlesOfParts>
  <Company>КонсультантПлюс Версия 4025.00.50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Барнаульской городской Думы от 27.03.2026 N 667
"Об определении должностей муниципальной службы города Барнаула,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</dc:title>
  <dc:creator>Серга Анастасия Степановна</dc:creator>
  <cp:lastModifiedBy>Валерия В. Семейкина</cp:lastModifiedBy>
  <cp:revision>5</cp:revision>
  <dcterms:created xsi:type="dcterms:W3CDTF">2026-05-12T03:50:00Z</dcterms:created>
  <dcterms:modified xsi:type="dcterms:W3CDTF">2026-06-22T07:24:00Z</dcterms:modified>
</cp:coreProperties>
</file>