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F07A5" w:rsidRPr="00AF07A5" w:rsidTr="00AF07A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191F" w:rsidRPr="00AF07A5" w:rsidRDefault="009F5E18">
            <w:pPr>
              <w:pStyle w:val="ConsPlusNormal"/>
            </w:pPr>
            <w:bookmarkStart w:id="0" w:name="_GoBack"/>
            <w:bookmarkEnd w:id="0"/>
            <w:r w:rsidRPr="00AF07A5">
              <w:t>7 августа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3191F" w:rsidRPr="00AF07A5" w:rsidRDefault="009F5E18">
            <w:pPr>
              <w:pStyle w:val="ConsPlusNormal"/>
              <w:jc w:val="right"/>
            </w:pPr>
            <w:r w:rsidRPr="00AF07A5">
              <w:t>N 124</w:t>
            </w:r>
          </w:p>
        </w:tc>
      </w:tr>
    </w:tbl>
    <w:p w:rsidR="00F3191F" w:rsidRPr="00AF07A5" w:rsidRDefault="00F31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91F" w:rsidRPr="00AF07A5" w:rsidRDefault="00F3191F">
      <w:pPr>
        <w:pStyle w:val="ConsPlusNormal"/>
        <w:jc w:val="both"/>
      </w:pPr>
    </w:p>
    <w:p w:rsidR="00F3191F" w:rsidRPr="00AF07A5" w:rsidRDefault="009F5E18">
      <w:pPr>
        <w:pStyle w:val="ConsPlusTitle"/>
        <w:jc w:val="center"/>
      </w:pPr>
      <w:r w:rsidRPr="00AF07A5">
        <w:t>УКАЗ</w:t>
      </w:r>
    </w:p>
    <w:p w:rsidR="00F3191F" w:rsidRPr="00AF07A5" w:rsidRDefault="00F3191F">
      <w:pPr>
        <w:pStyle w:val="ConsPlusTitle"/>
        <w:jc w:val="both"/>
      </w:pPr>
    </w:p>
    <w:p w:rsidR="00F3191F" w:rsidRPr="00AF07A5" w:rsidRDefault="009F5E18">
      <w:pPr>
        <w:pStyle w:val="ConsPlusTitle"/>
        <w:jc w:val="center"/>
      </w:pPr>
      <w:r w:rsidRPr="00AF07A5">
        <w:t>ГУБЕРНАТОРА АЛТАЙСКОГО КРАЯ</w:t>
      </w:r>
    </w:p>
    <w:p w:rsidR="00F3191F" w:rsidRPr="00AF07A5" w:rsidRDefault="00F3191F">
      <w:pPr>
        <w:pStyle w:val="ConsPlusTitle"/>
        <w:jc w:val="both"/>
      </w:pPr>
    </w:p>
    <w:p w:rsidR="00F3191F" w:rsidRPr="00AF07A5" w:rsidRDefault="009F5E18">
      <w:pPr>
        <w:pStyle w:val="ConsPlusTitle"/>
        <w:jc w:val="center"/>
      </w:pPr>
      <w:r w:rsidRPr="00AF07A5">
        <w:t>О РЕАЛИЗАЦИИ ОТДЕЛЬНЫХ ПОЛОЖЕНИЙ ФЕДЕРАЛЬНОГО ЗАКОНА</w:t>
      </w:r>
    </w:p>
    <w:p w:rsidR="00F3191F" w:rsidRPr="00AF07A5" w:rsidRDefault="009F5E18">
      <w:pPr>
        <w:pStyle w:val="ConsPlusTitle"/>
        <w:jc w:val="center"/>
      </w:pPr>
      <w:r w:rsidRPr="00AF07A5">
        <w:t xml:space="preserve">ОТ 03.12.2012 N 230-ФЗ "О </w:t>
      </w:r>
      <w:proofErr w:type="gramStart"/>
      <w:r w:rsidRPr="00AF07A5">
        <w:t>КОНТРОЛЕ ЗА</w:t>
      </w:r>
      <w:proofErr w:type="gramEnd"/>
      <w:r w:rsidRPr="00AF07A5">
        <w:t xml:space="preserve"> СООТВЕТСТВИЕМ РАСХОДОВ</w:t>
      </w:r>
    </w:p>
    <w:p w:rsidR="00F3191F" w:rsidRPr="00AF07A5" w:rsidRDefault="009F5E18">
      <w:pPr>
        <w:pStyle w:val="ConsPlusTitle"/>
        <w:jc w:val="center"/>
      </w:pPr>
      <w:r w:rsidRPr="00AF07A5">
        <w:t>ЛИЦ, ЗАМЕЩАЮЩИХ ГОСУДАРСТВЕННЫЕ ДОЛЖНОСТИ, И ИНЫХ ЛИЦ</w:t>
      </w:r>
    </w:p>
    <w:p w:rsidR="00F3191F" w:rsidRPr="00AF07A5" w:rsidRDefault="009F5E18">
      <w:pPr>
        <w:pStyle w:val="ConsPlusTitle"/>
        <w:jc w:val="center"/>
      </w:pPr>
      <w:r w:rsidRPr="00AF07A5">
        <w:t>ИХ ДОХОДАМ"</w:t>
      </w:r>
    </w:p>
    <w:p w:rsidR="00F3191F" w:rsidRPr="00AF07A5" w:rsidRDefault="00F3191F">
      <w:pPr>
        <w:pStyle w:val="ConsPlusNormal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AF07A5" w:rsidRPr="00AF07A5" w:rsidTr="00AF07A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07A5" w:rsidRPr="00AF07A5" w:rsidRDefault="00AF07A5">
            <w:pPr>
              <w:pStyle w:val="ConsPlusNormal"/>
              <w:jc w:val="center"/>
            </w:pPr>
            <w:r w:rsidRPr="00AF07A5">
              <w:t>Список изменяющих документов</w:t>
            </w:r>
          </w:p>
          <w:p w:rsidR="00AF07A5" w:rsidRPr="00AF07A5" w:rsidRDefault="00AF07A5">
            <w:pPr>
              <w:pStyle w:val="ConsPlusNormal"/>
              <w:jc w:val="center"/>
            </w:pPr>
            <w:proofErr w:type="gramStart"/>
            <w:r w:rsidRPr="00AF07A5">
              <w:t>(в ред. Указов Губернатора Алтайского края</w:t>
            </w:r>
            <w:proofErr w:type="gramEnd"/>
          </w:p>
          <w:p w:rsidR="00AF07A5" w:rsidRPr="00AF07A5" w:rsidRDefault="00AF07A5">
            <w:pPr>
              <w:pStyle w:val="ConsPlusNormal"/>
              <w:jc w:val="center"/>
            </w:pPr>
            <w:r w:rsidRPr="00AF07A5">
              <w:t>от 15.12.2021 N 202, от 19.04.2022 N 56, от 17.10.2022 N 159,</w:t>
            </w:r>
          </w:p>
          <w:p w:rsidR="00AF07A5" w:rsidRPr="00AF07A5" w:rsidRDefault="00AF07A5">
            <w:pPr>
              <w:pStyle w:val="ConsPlusNormal"/>
              <w:jc w:val="center"/>
            </w:pPr>
            <w:r w:rsidRPr="00AF07A5">
              <w:t>от 04.02.2026 N 26, от 27.03.2026 N 89)</w:t>
            </w:r>
          </w:p>
        </w:tc>
      </w:tr>
    </w:tbl>
    <w:p w:rsidR="00F3191F" w:rsidRPr="00AF07A5" w:rsidRDefault="00F3191F">
      <w:pPr>
        <w:pStyle w:val="ConsPlusNormal"/>
        <w:jc w:val="both"/>
      </w:pPr>
    </w:p>
    <w:p w:rsidR="00F3191F" w:rsidRPr="00AF07A5" w:rsidRDefault="009F5E18">
      <w:pPr>
        <w:pStyle w:val="ConsPlusNormal"/>
        <w:ind w:firstLine="540"/>
        <w:jc w:val="both"/>
      </w:pPr>
      <w:r w:rsidRPr="00AF07A5">
        <w:t>В соответствии с федеральными законами от 25.12.2008 N 273-ФЗ "</w:t>
      </w:r>
      <w:r w:rsidRPr="00AF07A5">
        <w:t xml:space="preserve">О противодействии коррупции", от 03.12.2012 N 230-ФЗ "О </w:t>
      </w:r>
      <w:proofErr w:type="gramStart"/>
      <w:r w:rsidRPr="00AF07A5">
        <w:t>контроле за</w:t>
      </w:r>
      <w:proofErr w:type="gramEnd"/>
      <w:r w:rsidRPr="00AF07A5">
        <w:t xml:space="preserve"> соответствием расходов лиц, замещающих государственные должности, и иных лиц их доходам", законом Алтайского края от 03.06.2010 N 46-ЗС "О противодействии коррупции в Алтайском крае" поста</w:t>
      </w:r>
      <w:r w:rsidRPr="00AF07A5">
        <w:t>новляю: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1. Наделить заместителя Председателя Правительства Алтайского края - руководителя Администрации Губернатора и Правительства Алтайского края </w:t>
      </w:r>
      <w:proofErr w:type="spellStart"/>
      <w:r w:rsidRPr="00AF07A5">
        <w:t>Снесаря</w:t>
      </w:r>
      <w:proofErr w:type="spellEnd"/>
      <w:r w:rsidRPr="00AF07A5">
        <w:t xml:space="preserve"> В.В. правом: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принимать решение об осуществлении </w:t>
      </w:r>
      <w:proofErr w:type="gramStart"/>
      <w:r w:rsidRPr="00AF07A5">
        <w:t>контроля за</w:t>
      </w:r>
      <w:proofErr w:type="gramEnd"/>
      <w:r w:rsidRPr="00AF07A5">
        <w:t xml:space="preserve"> расходами лиц, указанных в </w:t>
      </w:r>
      <w:hyperlink w:anchor="P25" w:tooltip="1.1. Настоящий указ устанавливает контроль за расходами лиц, замещающих:">
        <w:r w:rsidRPr="00AF07A5">
          <w:t>п. 1.1</w:t>
        </w:r>
      </w:hyperlink>
      <w:r w:rsidRPr="00AF07A5">
        <w:t xml:space="preserve"> настоящего указа;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bookmarkStart w:id="1" w:name="P20"/>
      <w:bookmarkEnd w:id="1"/>
      <w:proofErr w:type="gramStart"/>
      <w:r w:rsidRPr="00AF07A5">
        <w:t>направлять запросы в кредитные организации, налоговые органы Российской Федерации, органы, осуществляющие государственную регистрацию прав н</w:t>
      </w:r>
      <w:r w:rsidRPr="00AF07A5">
        <w:t>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</w:t>
      </w:r>
      <w:r w:rsidRPr="00AF07A5">
        <w:t>ладельцев ценных бумаг и депозитариям при осуществлении контроля за расходами.</w:t>
      </w:r>
      <w:proofErr w:type="gramEnd"/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Лицом, уполномоченным направлять запросы, указанные в </w:t>
      </w:r>
      <w:hyperlink w:anchor="P20" w:tooltip="направлять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">
        <w:r w:rsidRPr="00AF07A5">
          <w:t>абзаце третьем</w:t>
        </w:r>
      </w:hyperlink>
      <w:r w:rsidRPr="00AF07A5">
        <w:t xml:space="preserve"> настоящего</w:t>
      </w:r>
      <w:r w:rsidRPr="00AF07A5">
        <w:t xml:space="preserve"> пункта, является также руководитель органа Алтайского края по профилактике коррупционных и иных правонарушений.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bookmarkStart w:id="2" w:name="P25"/>
      <w:bookmarkEnd w:id="2"/>
      <w:r w:rsidRPr="00AF07A5">
        <w:t>1.1. Н</w:t>
      </w:r>
      <w:r w:rsidRPr="00AF07A5">
        <w:t xml:space="preserve">астоящий указ устанавливает </w:t>
      </w:r>
      <w:proofErr w:type="gramStart"/>
      <w:r w:rsidRPr="00AF07A5">
        <w:t>контроль за</w:t>
      </w:r>
      <w:proofErr w:type="gramEnd"/>
      <w:r w:rsidRPr="00AF07A5">
        <w:t xml:space="preserve"> расходами лиц, замещающих: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государственные должности Алтайского края;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муниципальные должности;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высшие должности государственной гражданской службы Алтайского края категории "руководители" либо другие должности госуда</w:t>
      </w:r>
      <w:r w:rsidRPr="00AF07A5">
        <w:t>рственной гражданской службы Алтайского края,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25.12.2008 N 273-Ф</w:t>
      </w:r>
      <w:r w:rsidRPr="00AF07A5">
        <w:t>З "О противодействии коррупции";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lastRenderedPageBreak/>
        <w:t>высшие должности муниципальной службы либо другие должности муниципальной службы, осуществление полномочий по которым влечет за собой обязанность представлять св</w:t>
      </w:r>
      <w:r w:rsidRPr="00AF07A5">
        <w:t>едения о доходах, об имуществе и обязательствах имущественного характера, предусмотренные Федеральным законом от 25.12.2008 N 273-ФЗ "О противодействии коррупции";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должности руководителей госуда</w:t>
      </w:r>
      <w:r w:rsidRPr="00AF07A5">
        <w:t>рственных учреждений Алтайского края и муниципальных учреждений;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а также являющихся супругами и несовершеннолетними детьми лиц, указанных в настоящем пункте.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2. Определить отдел по профилактике коррупционных и иных правонарушений Администрации Губернатора и Правительства Алтайского края уполномоченным: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направлять в комиссию Алтайского краевого Законодательного Собрания </w:t>
      </w:r>
      <w:r w:rsidRPr="00AF07A5">
        <w:t xml:space="preserve">решение об осуществлении </w:t>
      </w:r>
      <w:proofErr w:type="gramStart"/>
      <w:r w:rsidRPr="00AF07A5">
        <w:t>контроля за</w:t>
      </w:r>
      <w:proofErr w:type="gramEnd"/>
      <w:r w:rsidRPr="00AF07A5">
        <w:t xml:space="preserve"> расходами депутатов Алтайского краевого Законодательного Собрания в течение 3 рабочих дней со дня его принятия;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осуществлять </w:t>
      </w:r>
      <w:proofErr w:type="gramStart"/>
      <w:r w:rsidRPr="00AF07A5">
        <w:t>контроль за</w:t>
      </w:r>
      <w:proofErr w:type="gramEnd"/>
      <w:r w:rsidRPr="00AF07A5">
        <w:t xml:space="preserve"> расходами лиц, указанных в </w:t>
      </w:r>
      <w:hyperlink w:anchor="P25" w:tooltip="1.1. Настоящий указ устанавливает контроль за расходами лиц, замещающих:">
        <w:r w:rsidRPr="00AF07A5">
          <w:t>пункте 1.1</w:t>
        </w:r>
      </w:hyperlink>
      <w:r w:rsidRPr="00AF07A5">
        <w:t xml:space="preserve"> настоящего указа (кроме депутатов Алтайского краевого Законодательного Собрания).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3. </w:t>
      </w:r>
      <w:proofErr w:type="gramStart"/>
      <w:r w:rsidRPr="00AF07A5">
        <w:t>Установить, что решение об осуществлении ко</w:t>
      </w:r>
      <w:r w:rsidRPr="00AF07A5">
        <w:t xml:space="preserve">нтроля за расходами лиц, указанных в </w:t>
      </w:r>
      <w:hyperlink w:anchor="P25" w:tooltip="1.1. Настоящий указ устанавливает контроль за расходами лиц, замещающих:">
        <w:r w:rsidRPr="00AF07A5">
          <w:t>пункте 1.1</w:t>
        </w:r>
      </w:hyperlink>
      <w:r w:rsidRPr="00AF07A5">
        <w:t xml:space="preserve"> настоящего указа, принимается в течение 7 рабочих дней со дня поступления информации, предусмотренной </w:t>
      </w:r>
      <w:r w:rsidRPr="00AF07A5">
        <w:t>частью 1 статьи 4 Федерального закона от 03.12.2012 N 230-ФЗ "О контроле за соответствием расходов лиц, замещающих государственные должности, и иных лиц их доходам", в отношении каждого такого лица и оформляется в письменной форме</w:t>
      </w:r>
      <w:proofErr w:type="gramEnd"/>
      <w:r w:rsidRPr="00AF07A5">
        <w:t>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3.1. </w:t>
      </w:r>
      <w:proofErr w:type="gramStart"/>
      <w:r w:rsidRPr="00AF07A5">
        <w:t>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</w:t>
      </w:r>
      <w:r w:rsidRPr="00AF07A5">
        <w:t>очных) капиталах организаций), цифровых финансовых активов, цифровой валюты и об источниках получения средств, за счет которых совершены эти сделки, осуществляется в порядке, установленном федеральными законами от 25.12.2008 N 273-ФЗ</w:t>
      </w:r>
      <w:proofErr w:type="gramEnd"/>
      <w:r w:rsidRPr="00AF07A5">
        <w:t xml:space="preserve"> "</w:t>
      </w:r>
      <w:proofErr w:type="gramStart"/>
      <w:r w:rsidRPr="00AF07A5">
        <w:t>О противодействии кор</w:t>
      </w:r>
      <w:r w:rsidRPr="00AF07A5">
        <w:t>рупции" и от 03.12.2012 N 230-ФЗ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Федерации, а также законом Алтайского края от 03.06.2010 N 46-ЗС "О про</w:t>
      </w:r>
      <w:r w:rsidRPr="00AF07A5">
        <w:t>тиводействии коррупции в Алтайском крае", указом Губернатора Алтайского края от 04.06.2015 N 56 "Об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Алтайско</w:t>
      </w:r>
      <w:r w:rsidRPr="00AF07A5">
        <w:t>го края, и лицами, замещающими государственные должности Алтайского края, и соблюдения ограничений лицами, замещающими государственные должности Алтайского края" и постановлением Правительства Алтайского края от 11.10.2017 N 364 "О некоторых вопросах обесп</w:t>
      </w:r>
      <w:r w:rsidRPr="00AF07A5">
        <w:t>ечения противодействия коррупции в Алтайском крае" с учетом особенностей, предусмотренных настоящим указом.</w:t>
      </w:r>
      <w:proofErr w:type="gramEnd"/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3.2. Установить,</w:t>
      </w:r>
      <w:r w:rsidRPr="00AF07A5">
        <w:t xml:space="preserve"> что сведения, предусмотренные пунктом 1 части 4 статьи 4 Федерального закона от 03.12.2012 N 230-ФЗ "О </w:t>
      </w:r>
      <w:proofErr w:type="gramStart"/>
      <w:r w:rsidRPr="00AF07A5">
        <w:t>контроле за</w:t>
      </w:r>
      <w:proofErr w:type="gramEnd"/>
      <w:r w:rsidRPr="00AF07A5">
        <w:t xml:space="preserve"> соответствием расходов лиц, замещающих государственные должности, и иных лиц их доходам", представляются в течение 15 рабочих дней с даты их</w:t>
      </w:r>
      <w:r w:rsidRPr="00AF07A5">
        <w:t xml:space="preserve"> истребования в соответствии с частью 1 статьи 9 указанного Федерального закона.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4. Признать утратившими силу: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указы Губернатора Алтайского края: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от 09.04.2013 N 11 "Об обеспечении </w:t>
      </w:r>
      <w:proofErr w:type="gramStart"/>
      <w:r w:rsidRPr="00AF07A5">
        <w:t>конт</w:t>
      </w:r>
      <w:r w:rsidRPr="00AF07A5">
        <w:t>роля за</w:t>
      </w:r>
      <w:proofErr w:type="gramEnd"/>
      <w:r w:rsidRPr="00AF07A5">
        <w:t xml:space="preserve"> соответствием расходов лиц, замещающих государственные должности Алтайского края, и иных лиц их доходам";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от 19.11.2013 N 61 "О внесении изменений в указ Губернатора Алтайского края от 09.04.2013 N 11";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от 16.01.2015 N 2 "О внесении изменения в ука</w:t>
      </w:r>
      <w:r w:rsidRPr="00AF07A5">
        <w:t>з Губернатора Алтайского края от 09.04.2013 N 11";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пункт 1 указа Губернатора Алтайского края от 30.09.2015 N 101 "О внесении изменений в некоторые указы Губернатора Алтайского края";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 xml:space="preserve">пункт 1 указа Губернатора Алтайского края от 10.05.2016 N 50 "О внесении </w:t>
      </w:r>
      <w:r w:rsidRPr="00AF07A5">
        <w:t>изменений в некоторые указы Губернатора Алтайского края";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пункт 1 указа Губернатора Алтайского края от 26.10.2018 N 166 "О внесении изменений в некоторые указы Губернатора Алтайского края";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пункт 1 указа Губернатора Алтайского края от 14.05.2020 N 81 "О вн</w:t>
      </w:r>
      <w:r w:rsidRPr="00AF07A5">
        <w:t>есении изменений в некоторые указы Губернатора Алтайского края".</w:t>
      </w:r>
    </w:p>
    <w:p w:rsidR="00F3191F" w:rsidRPr="00AF07A5" w:rsidRDefault="009F5E18">
      <w:pPr>
        <w:pStyle w:val="ConsPlusNormal"/>
        <w:spacing w:before="240"/>
        <w:ind w:firstLine="540"/>
        <w:jc w:val="both"/>
      </w:pPr>
      <w:r w:rsidRPr="00AF07A5">
        <w:t>5. Настоящий указ вступает в силу с 11.08.2020.</w:t>
      </w:r>
    </w:p>
    <w:p w:rsidR="00F3191F" w:rsidRPr="00AF07A5" w:rsidRDefault="00F3191F">
      <w:pPr>
        <w:pStyle w:val="ConsPlusNormal"/>
        <w:jc w:val="both"/>
      </w:pPr>
    </w:p>
    <w:p w:rsidR="00F3191F" w:rsidRPr="00AF07A5" w:rsidRDefault="009F5E18">
      <w:pPr>
        <w:pStyle w:val="ConsPlusNormal"/>
        <w:jc w:val="right"/>
      </w:pPr>
      <w:r w:rsidRPr="00AF07A5">
        <w:t>Губернатор</w:t>
      </w:r>
    </w:p>
    <w:p w:rsidR="00F3191F" w:rsidRPr="00AF07A5" w:rsidRDefault="009F5E18">
      <w:pPr>
        <w:pStyle w:val="ConsPlusNormal"/>
        <w:jc w:val="right"/>
      </w:pPr>
      <w:r w:rsidRPr="00AF07A5">
        <w:t>Алтайского края</w:t>
      </w:r>
    </w:p>
    <w:p w:rsidR="00F3191F" w:rsidRPr="00AF07A5" w:rsidRDefault="009F5E18">
      <w:pPr>
        <w:pStyle w:val="ConsPlusNormal"/>
        <w:jc w:val="right"/>
      </w:pPr>
      <w:r w:rsidRPr="00AF07A5">
        <w:t>В.П.ТОМЕНКО</w:t>
      </w:r>
    </w:p>
    <w:p w:rsidR="00F3191F" w:rsidRPr="00AF07A5" w:rsidRDefault="009F5E18">
      <w:pPr>
        <w:pStyle w:val="ConsPlusNormal"/>
      </w:pPr>
      <w:r w:rsidRPr="00AF07A5">
        <w:t>г. Барнаул</w:t>
      </w:r>
    </w:p>
    <w:p w:rsidR="00F3191F" w:rsidRPr="00AF07A5" w:rsidRDefault="009F5E18">
      <w:pPr>
        <w:pStyle w:val="ConsPlusNormal"/>
        <w:spacing w:before="240"/>
      </w:pPr>
      <w:r w:rsidRPr="00AF07A5">
        <w:t>7 августа 2020 года</w:t>
      </w:r>
    </w:p>
    <w:p w:rsidR="00F3191F" w:rsidRPr="00AF07A5" w:rsidRDefault="009F5E18" w:rsidP="00AF07A5">
      <w:pPr>
        <w:pStyle w:val="ConsPlusNormal"/>
        <w:spacing w:before="240"/>
      </w:pPr>
      <w:r w:rsidRPr="00AF07A5">
        <w:t>N 124</w:t>
      </w:r>
    </w:p>
    <w:sectPr w:rsidR="00F3191F" w:rsidRPr="00AF07A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18" w:rsidRDefault="009F5E18">
      <w:r>
        <w:separator/>
      </w:r>
    </w:p>
  </w:endnote>
  <w:endnote w:type="continuationSeparator" w:id="0">
    <w:p w:rsidR="009F5E18" w:rsidRDefault="009F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18" w:rsidRDefault="009F5E18">
      <w:r>
        <w:separator/>
      </w:r>
    </w:p>
  </w:footnote>
  <w:footnote w:type="continuationSeparator" w:id="0">
    <w:p w:rsidR="009F5E18" w:rsidRDefault="009F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1F"/>
    <w:rsid w:val="009F5E18"/>
    <w:rsid w:val="00AF07A5"/>
    <w:rsid w:val="00F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0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7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07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07A5"/>
  </w:style>
  <w:style w:type="paragraph" w:styleId="a7">
    <w:name w:val="footer"/>
    <w:basedOn w:val="a"/>
    <w:link w:val="a8"/>
    <w:uiPriority w:val="99"/>
    <w:unhideWhenUsed/>
    <w:rsid w:val="00AF07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07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7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07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07A5"/>
  </w:style>
  <w:style w:type="paragraph" w:styleId="a7">
    <w:name w:val="footer"/>
    <w:basedOn w:val="a"/>
    <w:link w:val="a8"/>
    <w:uiPriority w:val="99"/>
    <w:unhideWhenUsed/>
    <w:rsid w:val="00AF07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Алтайского края от 07.08.2020 N 124
(ред. от 27.03.2026)
"О реализации отдельных положений Федерального закона от 03.12.2012 N 230-ФЗ "О контроле за соответствием расходов лиц, замещающих государственные должности, и иных лиц их доходам"</vt:lpstr>
    </vt:vector>
  </TitlesOfParts>
  <Company>КонсультантПлюс Версия 4025.00.50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Алтайского края от 07.08.2020 N 124
(ред. от 27.03.2026)
"О реализации отдельных положений Федерального закона от 03.12.2012 N 230-ФЗ "О контроле за соответствием расходов лиц, замещающих государственные должности, и иных лиц их доходам"</dc:title>
  <dc:creator>Поротников Максим Александрович</dc:creator>
  <cp:lastModifiedBy>Валерия В. Семейкина</cp:lastModifiedBy>
  <cp:revision>2</cp:revision>
  <dcterms:created xsi:type="dcterms:W3CDTF">2026-06-22T06:03:00Z</dcterms:created>
  <dcterms:modified xsi:type="dcterms:W3CDTF">2026-06-22T06:03:00Z</dcterms:modified>
</cp:coreProperties>
</file>