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25" w:rsidRDefault="00482618" w:rsidP="00482618">
      <w:pPr>
        <w:ind w:left="10065" w:firstLine="5"/>
        <w:jc w:val="left"/>
      </w:pPr>
      <w:bookmarkStart w:id="0" w:name="_GoBack"/>
      <w:bookmarkEnd w:id="0"/>
      <w:r>
        <w:t>Приложение к постановлени</w:t>
      </w:r>
      <w:r w:rsidR="00DE2225">
        <w:t xml:space="preserve">ю председателя городской Думы </w:t>
      </w:r>
    </w:p>
    <w:p w:rsidR="00482618" w:rsidRDefault="00DE2225" w:rsidP="00482618">
      <w:pPr>
        <w:ind w:left="10065" w:firstLine="5"/>
        <w:jc w:val="left"/>
      </w:pPr>
      <w:r>
        <w:t xml:space="preserve">«13» января </w:t>
      </w:r>
      <w:r w:rsidR="00482618">
        <w:t>202</w:t>
      </w:r>
      <w:r w:rsidR="00B43C85">
        <w:t>3</w:t>
      </w:r>
      <w:r w:rsidR="00482618">
        <w:t xml:space="preserve"> г.</w:t>
      </w:r>
      <w:r>
        <w:t xml:space="preserve"> №1</w:t>
      </w:r>
    </w:p>
    <w:p w:rsidR="00482618" w:rsidRDefault="00482618" w:rsidP="00482618">
      <w:pPr>
        <w:ind w:left="10065" w:firstLine="5"/>
        <w:jc w:val="left"/>
      </w:pPr>
    </w:p>
    <w:p w:rsidR="00482618" w:rsidRDefault="00482618" w:rsidP="00482618">
      <w:pPr>
        <w:jc w:val="center"/>
        <w:rPr>
          <w:color w:val="000000"/>
          <w:szCs w:val="28"/>
        </w:rPr>
      </w:pPr>
      <w:r w:rsidRPr="00BA71B7">
        <w:rPr>
          <w:color w:val="000000"/>
          <w:szCs w:val="28"/>
        </w:rPr>
        <w:t>ПЛАН</w:t>
      </w:r>
    </w:p>
    <w:p w:rsidR="00482618" w:rsidRDefault="00B43C85" w:rsidP="0048261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организации работы в Барнаульской городской Думе по представлению </w:t>
      </w:r>
      <w:r>
        <w:rPr>
          <w:szCs w:val="28"/>
        </w:rPr>
        <w:t>сведений о доходах, расходах, об имуществе и обязательствах имущественного характера</w:t>
      </w:r>
      <w:r>
        <w:rPr>
          <w:color w:val="000000"/>
          <w:szCs w:val="28"/>
        </w:rPr>
        <w:t xml:space="preserve"> депутатами Барнаульской городской Думы восьмого созыва и муниципальными служащими аппарата Барнаульской городской Думы в 2023 году за отчетный 2022 год</w:t>
      </w:r>
    </w:p>
    <w:p w:rsidR="00482618" w:rsidRDefault="00482618" w:rsidP="00482618">
      <w:pPr>
        <w:autoSpaceDE w:val="0"/>
        <w:autoSpaceDN w:val="0"/>
        <w:adjustRightInd w:val="0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7799"/>
        <w:gridCol w:w="2550"/>
        <w:gridCol w:w="3827"/>
      </w:tblGrid>
      <w:tr w:rsidR="00482618" w:rsidRPr="00B030B6" w:rsidTr="006D22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8" w:rsidRPr="00B030B6" w:rsidRDefault="00482618" w:rsidP="00ED0CEB">
            <w:pPr>
              <w:autoSpaceDE w:val="0"/>
              <w:autoSpaceDN w:val="0"/>
              <w:adjustRightInd w:val="0"/>
              <w:ind w:firstLine="142"/>
              <w:jc w:val="center"/>
              <w:rPr>
                <w:szCs w:val="28"/>
              </w:rPr>
            </w:pPr>
            <w:r w:rsidRPr="00B030B6">
              <w:rPr>
                <w:szCs w:val="28"/>
              </w:rPr>
              <w:t>№ п/п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8" w:rsidRPr="00B030B6" w:rsidRDefault="00482618" w:rsidP="00ED0CE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030B6">
              <w:rPr>
                <w:szCs w:val="28"/>
              </w:rPr>
              <w:t>Наименование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8" w:rsidRPr="00B030B6" w:rsidRDefault="00482618" w:rsidP="00ED0CE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030B6">
              <w:rPr>
                <w:szCs w:val="28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2F" w:rsidRDefault="00482618" w:rsidP="006D222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B030B6">
              <w:rPr>
                <w:szCs w:val="28"/>
              </w:rPr>
              <w:t>Ответственные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</w:p>
          <w:p w:rsidR="00482618" w:rsidRPr="00B030B6" w:rsidRDefault="00482618" w:rsidP="006D222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исполнители</w:t>
            </w:r>
          </w:p>
        </w:tc>
      </w:tr>
      <w:tr w:rsidR="00482618" w:rsidRPr="00B030B6" w:rsidTr="006D22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8" w:rsidRPr="003E76E7" w:rsidRDefault="00482618" w:rsidP="0048261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8" w:rsidRPr="00B030B6" w:rsidRDefault="00482618" w:rsidP="009A389E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0528">
              <w:rPr>
                <w:rFonts w:eastAsia="Times New Roman"/>
                <w:szCs w:val="28"/>
              </w:rPr>
              <w:t xml:space="preserve">Подготовка </w:t>
            </w:r>
            <w:r w:rsidR="001E63BA">
              <w:rPr>
                <w:rFonts w:eastAsia="Times New Roman"/>
                <w:szCs w:val="28"/>
              </w:rPr>
              <w:t xml:space="preserve">к размещению </w:t>
            </w:r>
            <w:r w:rsidRPr="00980528">
              <w:rPr>
                <w:rFonts w:eastAsia="Times New Roman"/>
                <w:szCs w:val="28"/>
              </w:rPr>
              <w:t>и размещение на официальном интернет-сайте г</w:t>
            </w:r>
            <w:r w:rsidR="009A389E">
              <w:rPr>
                <w:rFonts w:eastAsia="Times New Roman"/>
                <w:szCs w:val="28"/>
              </w:rPr>
              <w:t>ородской Думы настоящего Плана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8" w:rsidRPr="00B030B6" w:rsidRDefault="006D222F" w:rsidP="00B43C8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январь</w:t>
            </w:r>
            <w:r w:rsidR="006D2B05">
              <w:rPr>
                <w:szCs w:val="28"/>
              </w:rPr>
              <w:t xml:space="preserve"> 202</w:t>
            </w:r>
            <w:r w:rsidR="00B43C85">
              <w:rPr>
                <w:szCs w:val="28"/>
              </w:rPr>
              <w:t>3</w:t>
            </w:r>
            <w:r w:rsidR="006D2B05">
              <w:rPr>
                <w:szCs w:val="28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8" w:rsidRPr="00D94105" w:rsidRDefault="00B43C85" w:rsidP="00875CB1">
            <w:pPr>
              <w:ind w:firstLine="363"/>
            </w:pPr>
            <w:r w:rsidRPr="00D94105">
              <w:t>отдел пресс-службы аппарата</w:t>
            </w:r>
            <w:r w:rsidR="00D94105" w:rsidRPr="00D94105">
              <w:t xml:space="preserve"> </w:t>
            </w:r>
            <w:r w:rsidRPr="00D94105">
              <w:t>городской Думы</w:t>
            </w:r>
          </w:p>
        </w:tc>
      </w:tr>
      <w:tr w:rsidR="00482618" w:rsidRPr="00B030B6" w:rsidTr="006D22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8" w:rsidRPr="000922D4" w:rsidRDefault="00482618" w:rsidP="0048261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9E" w:rsidRDefault="00482618" w:rsidP="009A389E">
            <w:pPr>
              <w:ind w:firstLine="0"/>
              <w:jc w:val="left"/>
            </w:pPr>
            <w:r>
              <w:t>Подготовка и направление в адрес депутатов городской Думы</w:t>
            </w:r>
            <w:r w:rsidR="009A389E">
              <w:t>:</w:t>
            </w:r>
          </w:p>
          <w:p w:rsidR="009A389E" w:rsidRDefault="009A389E" w:rsidP="009A389E">
            <w:pPr>
              <w:ind w:firstLine="0"/>
              <w:jc w:val="left"/>
            </w:pPr>
            <w:r>
              <w:t>-</w:t>
            </w:r>
            <w:r w:rsidR="00482618">
              <w:t xml:space="preserve"> </w:t>
            </w:r>
            <w:r>
              <w:t xml:space="preserve">информационных писем </w:t>
            </w:r>
            <w:r w:rsidR="00482618">
              <w:t>о начале декларационной кампании в 20</w:t>
            </w:r>
            <w:r w:rsidR="006D2B05">
              <w:t>2</w:t>
            </w:r>
            <w:r w:rsidR="00D94105">
              <w:t>3</w:t>
            </w:r>
            <w:r w:rsidR="00482618">
              <w:t xml:space="preserve"> году по сбору</w:t>
            </w:r>
            <w:r>
              <w:t xml:space="preserve"> </w:t>
            </w:r>
            <w:r>
              <w:rPr>
                <w:rFonts w:eastAsiaTheme="minorHAnsi"/>
                <w:szCs w:val="28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szCs w:val="28"/>
              </w:rPr>
              <w:t xml:space="preserve"> депутатов городской Думы,</w:t>
            </w:r>
            <w:r>
              <w:rPr>
                <w:rFonts w:eastAsiaTheme="minorHAnsi"/>
                <w:szCs w:val="28"/>
              </w:rPr>
              <w:t xml:space="preserve"> </w:t>
            </w:r>
            <w:r>
              <w:rPr>
                <w:szCs w:val="28"/>
              </w:rPr>
              <w:t xml:space="preserve">а также о доходах, расходах, об имуществе и обязательствах имущественного характера своих супруги (супруга) и несовершеннолетних детей </w:t>
            </w:r>
            <w:r>
              <w:t>за 202</w:t>
            </w:r>
            <w:r w:rsidR="00772C7C">
              <w:t>2</w:t>
            </w:r>
            <w:r>
              <w:t xml:space="preserve"> год</w:t>
            </w:r>
            <w:r>
              <w:rPr>
                <w:szCs w:val="28"/>
              </w:rPr>
              <w:t xml:space="preserve"> (далее – декларации), </w:t>
            </w:r>
            <w:r w:rsidR="00482618">
              <w:t xml:space="preserve">с указанием сроков сдачи </w:t>
            </w:r>
            <w:r>
              <w:rPr>
                <w:szCs w:val="28"/>
              </w:rPr>
              <w:t>деклараций</w:t>
            </w:r>
            <w:r w:rsidR="00482618">
              <w:t xml:space="preserve">, способах представления </w:t>
            </w:r>
            <w:r>
              <w:rPr>
                <w:szCs w:val="28"/>
              </w:rPr>
              <w:t>деклараций</w:t>
            </w:r>
            <w:r>
              <w:t xml:space="preserve"> </w:t>
            </w:r>
            <w:r w:rsidR="00482618">
              <w:t xml:space="preserve">и контактных данных ответственных за организацию работы с </w:t>
            </w:r>
            <w:r>
              <w:rPr>
                <w:szCs w:val="28"/>
              </w:rPr>
              <w:t>декларациями</w:t>
            </w:r>
            <w:r>
              <w:t xml:space="preserve"> </w:t>
            </w:r>
            <w:r w:rsidR="00772C7C">
              <w:t>муниципальных служащих аппарата</w:t>
            </w:r>
            <w:r w:rsidR="00482618">
              <w:t xml:space="preserve"> городской Думы</w:t>
            </w:r>
            <w:r>
              <w:t>:</w:t>
            </w:r>
          </w:p>
          <w:p w:rsidR="009A389E" w:rsidRDefault="009A389E" w:rsidP="0087166D">
            <w:pPr>
              <w:ind w:firstLine="0"/>
            </w:pPr>
            <w:r>
              <w:t xml:space="preserve">- Методических рекомендаций </w:t>
            </w:r>
            <w:r w:rsidR="006D222F" w:rsidRPr="006D222F">
              <w:t xml:space="preserve">по вопросам представления сведений о доходах, расходах, об имуществе и обязательствах имущественного характера и заполнения соответствующей </w:t>
            </w:r>
            <w:r w:rsidR="006D222F" w:rsidRPr="006D222F">
              <w:lastRenderedPageBreak/>
              <w:t>формы справки в 202</w:t>
            </w:r>
            <w:r w:rsidR="00772C7C">
              <w:t>3</w:t>
            </w:r>
            <w:r w:rsidR="006D222F" w:rsidRPr="006D222F">
              <w:t xml:space="preserve"> году (за отчетный 202</w:t>
            </w:r>
            <w:r w:rsidR="00772C7C">
              <w:t>2</w:t>
            </w:r>
            <w:r w:rsidR="006D222F" w:rsidRPr="006D222F">
              <w:t xml:space="preserve"> год)</w:t>
            </w:r>
            <w:r w:rsidRPr="0087166D">
              <w:t>, утвержденных Минтрудом РФ, (далее – Методические рекомендации);</w:t>
            </w:r>
          </w:p>
          <w:p w:rsidR="006D222F" w:rsidRPr="0087166D" w:rsidRDefault="006D222F" w:rsidP="006D222F">
            <w:pPr>
              <w:ind w:firstLine="0"/>
            </w:pPr>
            <w:r>
              <w:t>- Информации Минтруда России «</w:t>
            </w:r>
            <w:r w:rsidR="004D0F82" w:rsidRPr="004D0F82">
      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</w:t>
            </w:r>
            <w:r>
              <w:t>»;</w:t>
            </w:r>
          </w:p>
          <w:p w:rsidR="009A389E" w:rsidRPr="00677995" w:rsidRDefault="009A389E" w:rsidP="0087166D">
            <w:pPr>
              <w:ind w:firstLine="0"/>
            </w:pPr>
            <w:r w:rsidRPr="0087166D">
              <w:t>- иных справочных и учебных материалов по заполнению деклараций</w:t>
            </w:r>
            <w:r w:rsidR="006D222F"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8" w:rsidRPr="00B030B6" w:rsidRDefault="006D222F" w:rsidP="006D222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январь </w:t>
            </w:r>
            <w:r w:rsidR="006D2B05">
              <w:rPr>
                <w:szCs w:val="28"/>
              </w:rPr>
              <w:t>202</w:t>
            </w:r>
            <w:r w:rsidR="003E3CAF">
              <w:rPr>
                <w:szCs w:val="28"/>
              </w:rPr>
              <w:t>3</w:t>
            </w:r>
            <w:r w:rsidR="006D2B05">
              <w:rPr>
                <w:szCs w:val="28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E4" w:rsidRPr="00772C7C" w:rsidRDefault="004E6DE4" w:rsidP="00875CB1">
            <w:pPr>
              <w:ind w:firstLine="363"/>
            </w:pPr>
            <w:r w:rsidRPr="00772C7C">
              <w:t>заместитель руководителя аппарата городской Думы по правовым вопросам,</w:t>
            </w:r>
          </w:p>
          <w:p w:rsidR="00482618" w:rsidRPr="00B030B6" w:rsidRDefault="00A31097" w:rsidP="00875CB1">
            <w:pPr>
              <w:ind w:firstLine="363"/>
            </w:pPr>
            <w:r w:rsidRPr="00772C7C">
              <w:t>главный специалист (юрист) аппарата городской Думы</w:t>
            </w:r>
            <w:r w:rsidR="00482618" w:rsidRPr="00772C7C">
              <w:t>, специалисты постоянных комитетов городской Думы</w:t>
            </w:r>
          </w:p>
        </w:tc>
      </w:tr>
      <w:tr w:rsidR="00482618" w:rsidRPr="00B030B6" w:rsidTr="006D22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8" w:rsidRPr="003E76E7" w:rsidRDefault="00482618" w:rsidP="0048261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8" w:rsidRPr="00B030B6" w:rsidRDefault="00482618" w:rsidP="00ED0CE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</w:t>
            </w:r>
            <w:r w:rsidRPr="00B030B6">
              <w:rPr>
                <w:rFonts w:ascii="Times New Roman" w:hAnsi="Times New Roman" w:cs="Times New Roman"/>
                <w:sz w:val="28"/>
                <w:szCs w:val="28"/>
              </w:rPr>
              <w:t xml:space="preserve"> для депутатов городской Думы, муниципальных служащих городской Думы по вопросам соблюдения ограничений, запретов и исполнения обязанностей, </w:t>
            </w: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установленных в целях противодействия коррупции, а также о порядке подачи </w:t>
            </w:r>
            <w:r w:rsidR="009A389E" w:rsidRPr="009A389E">
              <w:rPr>
                <w:rFonts w:ascii="Times New Roman" w:hAnsi="Times New Roman" w:cs="Times New Roman"/>
                <w:sz w:val="28"/>
                <w:szCs w:val="28"/>
              </w:rPr>
              <w:t>деклараций</w:t>
            </w: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 xml:space="preserve">, о </w:t>
            </w:r>
            <w:r w:rsidRPr="009A38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типичных ошибках, допускаемых в </w:t>
            </w:r>
            <w:r w:rsidR="009A389E" w:rsidRPr="009A389E">
              <w:rPr>
                <w:rFonts w:ascii="Times New Roman" w:hAnsi="Times New Roman" w:cs="Times New Roman"/>
                <w:sz w:val="28"/>
                <w:szCs w:val="28"/>
              </w:rPr>
              <w:t>декларациях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030B6">
              <w:rPr>
                <w:rFonts w:ascii="Times New Roman" w:hAnsi="Times New Roman" w:cs="Times New Roman"/>
                <w:sz w:val="28"/>
                <w:szCs w:val="28"/>
              </w:rPr>
              <w:t xml:space="preserve"> а также проведение разъяснительной работы по данному направлению</w:t>
            </w:r>
          </w:p>
          <w:p w:rsidR="00482618" w:rsidRPr="00B030B6" w:rsidRDefault="00482618" w:rsidP="00ED0C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82" w:rsidRDefault="00BD4466" w:rsidP="00ED0CE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08</w:t>
            </w:r>
            <w:r w:rsidR="00F62382">
              <w:rPr>
                <w:szCs w:val="28"/>
              </w:rPr>
              <w:t>.02.2023 –</w:t>
            </w:r>
            <w:r>
              <w:rPr>
                <w:szCs w:val="28"/>
              </w:rPr>
              <w:t>09</w:t>
            </w:r>
            <w:r w:rsidR="00F62382">
              <w:rPr>
                <w:szCs w:val="28"/>
              </w:rPr>
              <w:t>.02.2023</w:t>
            </w:r>
            <w:r w:rsidR="006D222F">
              <w:rPr>
                <w:szCs w:val="28"/>
              </w:rPr>
              <w:t xml:space="preserve"> </w:t>
            </w:r>
          </w:p>
          <w:p w:rsidR="00482618" w:rsidRDefault="006D222F" w:rsidP="00ED0CE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9A389E">
              <w:rPr>
                <w:szCs w:val="28"/>
              </w:rPr>
              <w:t xml:space="preserve">По </w:t>
            </w:r>
            <w:r w:rsidR="00A31097">
              <w:rPr>
                <w:szCs w:val="28"/>
              </w:rPr>
              <w:t>согласованию с уполномоченными органами</w:t>
            </w:r>
            <w:r>
              <w:rPr>
                <w:szCs w:val="28"/>
              </w:rPr>
              <w:t>)</w:t>
            </w:r>
          </w:p>
          <w:p w:rsidR="00482618" w:rsidRPr="00B030B6" w:rsidRDefault="00482618" w:rsidP="006D2B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97" w:rsidRPr="004D0F82" w:rsidRDefault="00482618" w:rsidP="004D0F82">
            <w:pPr>
              <w:ind w:firstLine="363"/>
            </w:pPr>
            <w:r w:rsidRPr="004D0F82">
              <w:t xml:space="preserve">депутаты городской Думы, постоянные комитеты, </w:t>
            </w:r>
          </w:p>
          <w:p w:rsidR="006D222F" w:rsidRPr="004D0F82" w:rsidRDefault="006D222F" w:rsidP="004D0F82">
            <w:pPr>
              <w:ind w:firstLine="363"/>
            </w:pPr>
            <w:r w:rsidRPr="004D0F82">
              <w:t>заместитель руководителя аппарата городской Думы по правовым вопросам,</w:t>
            </w:r>
          </w:p>
          <w:p w:rsidR="006D222F" w:rsidRPr="004D0F82" w:rsidRDefault="006D222F" w:rsidP="004D0F82">
            <w:pPr>
              <w:ind w:firstLine="363"/>
            </w:pPr>
            <w:r w:rsidRPr="004D0F82">
              <w:t>главный специалист (юрист) аппарата городской Думы,</w:t>
            </w:r>
          </w:p>
          <w:p w:rsidR="00482618" w:rsidRPr="004D0F82" w:rsidRDefault="00A31097" w:rsidP="004D0F82">
            <w:pPr>
              <w:ind w:firstLine="363"/>
            </w:pPr>
            <w:r w:rsidRPr="004D0F82">
              <w:t>главный специалист аппарата городской Думы, ответственный за кадровое делопроизводство</w:t>
            </w:r>
            <w:r w:rsidR="00482618" w:rsidRPr="004D0F82">
              <w:t>,</w:t>
            </w:r>
          </w:p>
          <w:p w:rsidR="00A97962" w:rsidRPr="004D0F82" w:rsidRDefault="00A97962" w:rsidP="004D0F82">
            <w:pPr>
              <w:ind w:firstLine="363"/>
            </w:pPr>
            <w:r w:rsidRPr="004D0F82">
              <w:t>прокуратура города Барнаула (по согласованию),</w:t>
            </w:r>
          </w:p>
          <w:p w:rsidR="00482618" w:rsidRPr="009A389E" w:rsidRDefault="00482618" w:rsidP="004D0F82">
            <w:pPr>
              <w:ind w:firstLine="363"/>
            </w:pPr>
            <w:r w:rsidRPr="004D0F82">
              <w:t>отдел</w:t>
            </w:r>
            <w:r w:rsidR="009A389E" w:rsidRPr="004D0F82">
              <w:t xml:space="preserve"> по профилактике коррупционных и иных правонарушений Администрации Губернатора </w:t>
            </w:r>
            <w:r w:rsidR="009A389E" w:rsidRPr="004D0F82">
              <w:lastRenderedPageBreak/>
              <w:t>и Правительства Алтайского края</w:t>
            </w:r>
            <w:r w:rsidRPr="004D0F82">
              <w:t xml:space="preserve"> (по согласованию)</w:t>
            </w:r>
          </w:p>
        </w:tc>
      </w:tr>
      <w:tr w:rsidR="00482618" w:rsidRPr="00B030B6" w:rsidTr="006D22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8" w:rsidRPr="00B030B6" w:rsidRDefault="00482618" w:rsidP="00A31097">
            <w:pPr>
              <w:pStyle w:val="a3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8" w:rsidRDefault="00482618" w:rsidP="00ED0CEB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t xml:space="preserve">Информационно-разъяснительная работа с депутатами городской Думы по заполнению </w:t>
            </w:r>
            <w:r w:rsidR="00A31097">
              <w:rPr>
                <w:szCs w:val="28"/>
              </w:rPr>
              <w:t>деклараций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8" w:rsidRDefault="00482618" w:rsidP="0087166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82" w:rsidRDefault="00F62382" w:rsidP="00811669">
            <w:pPr>
              <w:autoSpaceDE w:val="0"/>
              <w:autoSpaceDN w:val="0"/>
              <w:adjustRightInd w:val="0"/>
              <w:ind w:firstLine="363"/>
              <w:rPr>
                <w:color w:val="000000"/>
                <w:szCs w:val="28"/>
                <w:shd w:val="clear" w:color="auto" w:fill="FFFFFF"/>
              </w:rPr>
            </w:pPr>
            <w:r>
              <w:rPr>
                <w:szCs w:val="28"/>
              </w:rPr>
              <w:t>заместитель руководителя аппарата городской Думы по правовым вопросам,</w:t>
            </w:r>
          </w:p>
          <w:p w:rsidR="006D222F" w:rsidRDefault="006D222F" w:rsidP="00811669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главный специалист (юрист) </w:t>
            </w:r>
            <w:r>
              <w:rPr>
                <w:szCs w:val="28"/>
              </w:rPr>
              <w:t>аппарата городской Думы</w:t>
            </w:r>
            <w:r w:rsidR="004C2F15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  <w:p w:rsidR="00482618" w:rsidRDefault="006D222F" w:rsidP="00811669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отдел по профилактике коррупционных и иных правонарушений Администрации Губернатора и Правительства Алтайского края (по согласованию)</w:t>
            </w:r>
          </w:p>
        </w:tc>
      </w:tr>
      <w:tr w:rsidR="00F62382" w:rsidRPr="00B030B6" w:rsidTr="006D22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82" w:rsidRPr="00B030B6" w:rsidRDefault="00F62382" w:rsidP="00F62382">
            <w:pPr>
              <w:pStyle w:val="a3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82" w:rsidRDefault="00F62382" w:rsidP="00F62382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t xml:space="preserve">Информационно-разъяснительная работа с муниципальными служащими городской Думы по заполнению </w:t>
            </w:r>
            <w:r>
              <w:rPr>
                <w:szCs w:val="28"/>
              </w:rPr>
              <w:t>деклараций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82" w:rsidRDefault="00F62382" w:rsidP="00F6238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82" w:rsidRDefault="00F62382" w:rsidP="00811669">
            <w:pPr>
              <w:autoSpaceDE w:val="0"/>
              <w:autoSpaceDN w:val="0"/>
              <w:adjustRightInd w:val="0"/>
              <w:ind w:firstLine="363"/>
              <w:rPr>
                <w:color w:val="000000"/>
                <w:szCs w:val="28"/>
                <w:shd w:val="clear" w:color="auto" w:fill="FFFFFF"/>
              </w:rPr>
            </w:pPr>
            <w:r>
              <w:rPr>
                <w:szCs w:val="28"/>
              </w:rPr>
              <w:t>заместитель руководителя аппарата городской Думы по правовым вопросам,</w:t>
            </w:r>
          </w:p>
          <w:p w:rsidR="00F62382" w:rsidRDefault="00F62382" w:rsidP="00811669">
            <w:pPr>
              <w:ind w:firstLine="363"/>
              <w:rPr>
                <w:szCs w:val="28"/>
              </w:rPr>
            </w:pPr>
            <w:r w:rsidRPr="004D0F82">
              <w:t>главный специалист аппарата городской Думы, ответственный за кадровое делопроизводство</w:t>
            </w:r>
          </w:p>
        </w:tc>
      </w:tr>
      <w:tr w:rsidR="00482618" w:rsidRPr="00B030B6" w:rsidTr="006D22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8" w:rsidRPr="00B030B6" w:rsidRDefault="00482618" w:rsidP="00A3109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8" w:rsidRDefault="008A1D2B" w:rsidP="008A1D2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п</w:t>
            </w:r>
            <w:r w:rsidR="00482618" w:rsidRPr="00A31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редставление </w:t>
            </w:r>
            <w:r w:rsidR="00A31097" w:rsidRPr="00A31097">
              <w:rPr>
                <w:rFonts w:ascii="Times New Roman" w:hAnsi="Times New Roman" w:cs="Times New Roman"/>
                <w:sz w:val="28"/>
                <w:szCs w:val="28"/>
              </w:rPr>
              <w:t>деклараций</w:t>
            </w:r>
            <w:r w:rsidR="00A31097" w:rsidRPr="00A31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2618" w:rsidRPr="00A31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аппарат</w:t>
            </w:r>
            <w:r w:rsidR="00482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городской Думы </w:t>
            </w:r>
            <w:r w:rsidR="004826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депутатами городской Думы</w:t>
            </w:r>
            <w:r w:rsidR="001E63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4826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муниципальными служащими аппарата городской Думы, включенными в соответствующий перечень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82" w:rsidRDefault="008A1D2B" w:rsidP="00F6238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</w:t>
            </w:r>
            <w:r w:rsidR="00F62382" w:rsidRPr="00F62382">
              <w:rPr>
                <w:rFonts w:eastAsia="Times New Roman"/>
                <w:szCs w:val="28"/>
                <w:lang w:eastAsia="ru-RU"/>
              </w:rPr>
              <w:t xml:space="preserve">огут быть представлены в любое время, </w:t>
            </w:r>
            <w:r w:rsidR="003E3CAF" w:rsidRPr="003E3CAF">
              <w:rPr>
                <w:rFonts w:eastAsia="Times New Roman"/>
                <w:szCs w:val="28"/>
                <w:lang w:eastAsia="ru-RU"/>
              </w:rPr>
              <w:t>начиная с 1 янва</w:t>
            </w:r>
            <w:r w:rsidR="003E3CAF">
              <w:rPr>
                <w:rFonts w:eastAsia="Times New Roman"/>
                <w:szCs w:val="28"/>
                <w:lang w:eastAsia="ru-RU"/>
              </w:rPr>
              <w:t>ря года, следующего за отчетным, т.е.</w:t>
            </w:r>
            <w:r w:rsidR="00F62382" w:rsidRPr="00F62382">
              <w:rPr>
                <w:rFonts w:eastAsia="Times New Roman"/>
                <w:szCs w:val="28"/>
                <w:lang w:eastAsia="ru-RU"/>
              </w:rPr>
              <w:t xml:space="preserve"> с </w:t>
            </w:r>
            <w:r w:rsidR="00F62382">
              <w:rPr>
                <w:rFonts w:eastAsia="Times New Roman"/>
                <w:szCs w:val="28"/>
                <w:lang w:eastAsia="ru-RU"/>
              </w:rPr>
              <w:lastRenderedPageBreak/>
              <w:t>0</w:t>
            </w:r>
            <w:r w:rsidR="00F62382" w:rsidRPr="00F62382">
              <w:rPr>
                <w:rFonts w:eastAsia="Times New Roman"/>
                <w:szCs w:val="28"/>
                <w:lang w:eastAsia="ru-RU"/>
              </w:rPr>
              <w:t>1</w:t>
            </w:r>
            <w:r w:rsidR="00F62382">
              <w:rPr>
                <w:rFonts w:eastAsia="Times New Roman"/>
                <w:szCs w:val="28"/>
                <w:lang w:eastAsia="ru-RU"/>
              </w:rPr>
              <w:t xml:space="preserve">.01.2023 </w:t>
            </w:r>
          </w:p>
          <w:p w:rsidR="00F62382" w:rsidRDefault="00F62382" w:rsidP="00F6238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до </w:t>
            </w:r>
            <w:r w:rsidRPr="00811669">
              <w:rPr>
                <w:rFonts w:eastAsia="Times New Roman"/>
                <w:b/>
                <w:szCs w:val="28"/>
                <w:lang w:eastAsia="ru-RU"/>
              </w:rPr>
              <w:t>3</w:t>
            </w:r>
            <w:r w:rsidR="008A1D2B" w:rsidRPr="00811669">
              <w:rPr>
                <w:rFonts w:eastAsia="Times New Roman"/>
                <w:b/>
                <w:szCs w:val="28"/>
                <w:lang w:eastAsia="ru-RU"/>
              </w:rPr>
              <w:t>1</w:t>
            </w:r>
            <w:r w:rsidRPr="00811669">
              <w:rPr>
                <w:rFonts w:eastAsia="Times New Roman"/>
                <w:b/>
                <w:szCs w:val="28"/>
                <w:lang w:eastAsia="ru-RU"/>
              </w:rPr>
              <w:t>.03.202</w:t>
            </w:r>
            <w:r w:rsidR="008A1D2B" w:rsidRPr="00811669">
              <w:rPr>
                <w:rFonts w:eastAsia="Times New Roman"/>
                <w:b/>
                <w:szCs w:val="28"/>
                <w:lang w:eastAsia="ru-RU"/>
              </w:rPr>
              <w:t>3</w:t>
            </w:r>
          </w:p>
          <w:p w:rsidR="00F62382" w:rsidRDefault="00F62382" w:rsidP="00F6238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15" w:rsidRDefault="00482618" w:rsidP="00811669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szCs w:val="28"/>
              </w:rPr>
              <w:lastRenderedPageBreak/>
              <w:t>депутаты городской Думы</w:t>
            </w:r>
            <w:r w:rsidR="004C2F15">
              <w:rPr>
                <w:szCs w:val="28"/>
              </w:rPr>
              <w:t>,</w:t>
            </w:r>
          </w:p>
          <w:p w:rsidR="004C2F15" w:rsidRDefault="004E6DE4" w:rsidP="00811669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муниципальные служащие</w:t>
            </w:r>
            <w:r w:rsidR="00A3109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A31097">
              <w:rPr>
                <w:szCs w:val="28"/>
              </w:rPr>
              <w:t>аппарата городской Думы</w:t>
            </w:r>
            <w:r>
              <w:rPr>
                <w:szCs w:val="28"/>
              </w:rPr>
              <w:t>, включенные в перечень</w:t>
            </w:r>
          </w:p>
          <w:p w:rsidR="004C2F15" w:rsidRDefault="004C2F15" w:rsidP="00811669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szCs w:val="28"/>
              </w:rPr>
              <w:t xml:space="preserve">заместитель руководителя аппарата городской Думы по </w:t>
            </w:r>
            <w:r>
              <w:rPr>
                <w:szCs w:val="28"/>
              </w:rPr>
              <w:lastRenderedPageBreak/>
              <w:t>правовым вопросам,</w:t>
            </w:r>
          </w:p>
          <w:p w:rsidR="004C2F15" w:rsidRDefault="004C2F15" w:rsidP="00811669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главный специалист (юрист) </w:t>
            </w:r>
            <w:r>
              <w:rPr>
                <w:szCs w:val="28"/>
              </w:rPr>
              <w:t>аппарата городской Думы,</w:t>
            </w:r>
          </w:p>
          <w:p w:rsidR="004C2F15" w:rsidRDefault="004C2F15" w:rsidP="00811669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szCs w:val="28"/>
              </w:rPr>
              <w:t>главный специалист аппарата городской Думы, ответственный за кадровое делопроизводство</w:t>
            </w:r>
          </w:p>
        </w:tc>
      </w:tr>
      <w:tr w:rsidR="00482618" w:rsidRPr="00B030B6" w:rsidTr="003E3CA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8" w:rsidRPr="00677995" w:rsidRDefault="00482618" w:rsidP="00A31097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8" w:rsidRPr="00241D59" w:rsidRDefault="00482618" w:rsidP="004E6DE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Предварительная проверка и</w:t>
            </w:r>
            <w:r w:rsidRPr="00241D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справок </w:t>
            </w:r>
            <w:r w:rsidR="004E6DE4"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</w:t>
            </w:r>
            <w:r w:rsidRPr="00241D59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городской Думы, в чьи должностные обязанности входит организация работы </w:t>
            </w:r>
            <w:r w:rsidRPr="00A31097"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="00A31097" w:rsidRPr="00A31097">
              <w:rPr>
                <w:rFonts w:ascii="Times New Roman" w:hAnsi="Times New Roman" w:cs="Times New Roman"/>
                <w:sz w:val="28"/>
                <w:szCs w:val="28"/>
              </w:rPr>
              <w:t>деклараций</w:t>
            </w:r>
            <w:r w:rsidRPr="00A310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41D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предмет наличия технических ошибок и неточностей</w:t>
            </w:r>
            <w:r w:rsidRPr="00241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8" w:rsidRDefault="00482618" w:rsidP="004C2F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 14.04.20</w:t>
            </w:r>
            <w:r w:rsidR="006D2B05">
              <w:rPr>
                <w:rFonts w:eastAsia="Times New Roman"/>
                <w:szCs w:val="28"/>
                <w:lang w:eastAsia="ru-RU"/>
              </w:rPr>
              <w:t>2</w:t>
            </w:r>
            <w:r w:rsidR="008A1D2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15" w:rsidRDefault="004C2F15" w:rsidP="00811669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szCs w:val="28"/>
              </w:rPr>
              <w:t>заместитель руководителя аппарата городской Думы по правовым вопросам,</w:t>
            </w:r>
          </w:p>
          <w:p w:rsidR="004C2F15" w:rsidRDefault="004C2F15" w:rsidP="00811669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главный специалист (юрист) </w:t>
            </w:r>
            <w:r>
              <w:rPr>
                <w:szCs w:val="28"/>
              </w:rPr>
              <w:t xml:space="preserve">аппарата городской Думы, </w:t>
            </w:r>
          </w:p>
          <w:p w:rsidR="00482618" w:rsidRDefault="00A31097" w:rsidP="00811669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szCs w:val="28"/>
              </w:rPr>
              <w:t>главный специалист аппарата городской Думы, ответственный за кадровое делопроизводство</w:t>
            </w:r>
          </w:p>
        </w:tc>
      </w:tr>
      <w:tr w:rsidR="003E3CAF" w:rsidRPr="00B030B6" w:rsidTr="003E3CA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F" w:rsidRPr="00677995" w:rsidRDefault="003E3CAF" w:rsidP="003E3CA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F" w:rsidRPr="00F176FF" w:rsidRDefault="003E3CAF" w:rsidP="003E3CA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Представление </w:t>
            </w:r>
            <w:r w:rsidRPr="00A31097">
              <w:rPr>
                <w:rFonts w:ascii="Times New Roman" w:hAnsi="Times New Roman" w:cs="Times New Roman"/>
                <w:sz w:val="28"/>
                <w:szCs w:val="28"/>
              </w:rPr>
              <w:t>деклараций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депутатов</w:t>
            </w:r>
            <w:r w:rsidRPr="00F17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1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A310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 по профилактике коррупционных и иных правонарушений Администрации Губернатора и Правительства Алтайского края</w:t>
            </w:r>
            <w:r w:rsidRPr="00F176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F" w:rsidRDefault="003E3CAF" w:rsidP="003E3CA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Могут быть представлены в любое время, </w:t>
            </w:r>
          </w:p>
          <w:p w:rsidR="003E3CAF" w:rsidRDefault="003E3CAF" w:rsidP="003E3CA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начиная с 1 января года, следующего за отчетным, т.е.</w:t>
            </w:r>
          </w:p>
          <w:p w:rsidR="003E3CAF" w:rsidRDefault="003E3CAF" w:rsidP="003E3CA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 01.01.2023, но не позднее 28.04.2023</w:t>
            </w:r>
          </w:p>
          <w:p w:rsidR="003E3CAF" w:rsidRPr="00F176FF" w:rsidRDefault="003E3CAF" w:rsidP="003E3CAF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Theme="minorHAnsi"/>
                <w:szCs w:val="28"/>
              </w:rPr>
              <w:t xml:space="preserve">(Если последний </w:t>
            </w:r>
            <w:r>
              <w:rPr>
                <w:rFonts w:eastAsiaTheme="minorHAnsi"/>
                <w:szCs w:val="28"/>
              </w:rPr>
              <w:lastRenderedPageBreak/>
              <w:t xml:space="preserve">день срока приходится на нерабочий день (30.04.2023 приходится на воскресенье), то сведения представляются в последний рабочий день, т.е. </w:t>
            </w:r>
            <w:r w:rsidRPr="00811669">
              <w:rPr>
                <w:rFonts w:eastAsiaTheme="minorHAnsi"/>
                <w:b/>
                <w:szCs w:val="28"/>
              </w:rPr>
              <w:t>28.04.2023.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F" w:rsidRDefault="003E3CAF" w:rsidP="003E3CAF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депутаты городской Думы, </w:t>
            </w:r>
          </w:p>
          <w:p w:rsidR="003E3CAF" w:rsidRDefault="003E3CAF" w:rsidP="003E3CAF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szCs w:val="28"/>
              </w:rPr>
              <w:t>заместитель руководителя аппарата городской Думы по правовым вопросам,</w:t>
            </w:r>
          </w:p>
          <w:p w:rsidR="003E3CAF" w:rsidRDefault="003E3CAF" w:rsidP="003E3CAF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главный специалист (юрист) </w:t>
            </w:r>
            <w:r>
              <w:rPr>
                <w:szCs w:val="28"/>
              </w:rPr>
              <w:t>аппарата городской Думы</w:t>
            </w:r>
          </w:p>
        </w:tc>
      </w:tr>
      <w:tr w:rsidR="003E3CAF" w:rsidRPr="00677995" w:rsidTr="006D22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F" w:rsidRPr="00677995" w:rsidRDefault="003E3CAF" w:rsidP="003E3CAF">
            <w:pPr>
              <w:pStyle w:val="a3"/>
              <w:numPr>
                <w:ilvl w:val="0"/>
                <w:numId w:val="1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F" w:rsidRPr="001E63BA" w:rsidRDefault="003E3CAF" w:rsidP="003E3C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63B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заявлений депутатами о возможном уточнении деклараций в </w:t>
            </w:r>
            <w:r w:rsidRPr="001E63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 по профилактике коррупционных и иных правонарушений Администрации Губернатора и Правительства Алтайского края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F" w:rsidRPr="00677995" w:rsidRDefault="003E3CAF" w:rsidP="003E3CA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</w:t>
            </w:r>
            <w:r w:rsidRPr="00811669">
              <w:rPr>
                <w:rFonts w:eastAsia="Times New Roman"/>
                <w:szCs w:val="28"/>
                <w:lang w:eastAsia="ru-RU"/>
              </w:rPr>
              <w:t>ож</w:t>
            </w:r>
            <w:r>
              <w:rPr>
                <w:rFonts w:eastAsia="Times New Roman"/>
                <w:szCs w:val="28"/>
                <w:lang w:eastAsia="ru-RU"/>
              </w:rPr>
              <w:t>но представить уточненные с</w:t>
            </w:r>
            <w:r w:rsidRPr="00811669">
              <w:rPr>
                <w:rFonts w:eastAsia="Times New Roman"/>
                <w:szCs w:val="28"/>
                <w:lang w:eastAsia="ru-RU"/>
              </w:rPr>
              <w:t>ведения в течение одного месяца после</w:t>
            </w:r>
            <w:r>
              <w:rPr>
                <w:rFonts w:eastAsia="Times New Roman"/>
                <w:szCs w:val="28"/>
                <w:lang w:eastAsia="ru-RU"/>
              </w:rPr>
              <w:t xml:space="preserve"> окончания срока представления с</w:t>
            </w:r>
            <w:r w:rsidRPr="00811669">
              <w:rPr>
                <w:rFonts w:eastAsia="Times New Roman"/>
                <w:szCs w:val="28"/>
                <w:lang w:eastAsia="ru-RU"/>
              </w:rPr>
              <w:t>ведений (</w:t>
            </w:r>
            <w:r>
              <w:rPr>
                <w:rFonts w:eastAsia="Times New Roman"/>
                <w:szCs w:val="28"/>
                <w:lang w:eastAsia="ru-RU"/>
              </w:rPr>
              <w:t xml:space="preserve">с </w:t>
            </w:r>
            <w:r w:rsidRPr="00811669">
              <w:rPr>
                <w:rFonts w:eastAsia="Times New Roman"/>
                <w:szCs w:val="28"/>
                <w:lang w:eastAsia="ru-RU"/>
              </w:rPr>
              <w:t xml:space="preserve">30 апреля года, следующего за отчетным), а именно включительно в срок до </w:t>
            </w:r>
            <w:r>
              <w:rPr>
                <w:rFonts w:eastAsia="Times New Roman"/>
                <w:szCs w:val="28"/>
                <w:lang w:eastAsia="ru-RU"/>
              </w:rPr>
              <w:t>31.05.2023</w:t>
            </w:r>
            <w:r w:rsidRPr="00811669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F" w:rsidRPr="00677995" w:rsidRDefault="003E3CAF" w:rsidP="003E3CAF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677995">
              <w:rPr>
                <w:szCs w:val="28"/>
              </w:rPr>
              <w:t>епутаты городской Думы</w:t>
            </w:r>
          </w:p>
        </w:tc>
      </w:tr>
      <w:tr w:rsidR="003E3CAF" w:rsidRPr="00F176FF" w:rsidTr="006D22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F" w:rsidRPr="00F176FF" w:rsidRDefault="003E3CAF" w:rsidP="003E3CAF">
            <w:pPr>
              <w:pStyle w:val="a3"/>
              <w:numPr>
                <w:ilvl w:val="0"/>
                <w:numId w:val="1"/>
              </w:numPr>
              <w:spacing w:before="0"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F" w:rsidRPr="00B030B6" w:rsidRDefault="003E3CAF" w:rsidP="003E3C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3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к размещению и размещение на официальном интернет-сайте городской Думы сведений о доходах, расходах, </w:t>
            </w:r>
            <w:r w:rsidRPr="00B03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 имуществе и обязательствах имущественного характера депутат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r w:rsidRPr="00B03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городской Думы,</w:t>
            </w:r>
          </w:p>
          <w:p w:rsidR="003E3CAF" w:rsidRPr="00F176FF" w:rsidRDefault="003E3CAF" w:rsidP="003E3CA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Pr="00B03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Pr="00B03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аппарата городс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кой Думы, включенных</w:t>
            </w:r>
            <w:r w:rsidRPr="00B03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соответствующий перечень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F" w:rsidRPr="0029270B" w:rsidRDefault="003E3CAF" w:rsidP="003E3CA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В</w:t>
            </w:r>
            <w:r w:rsidRPr="0029270B">
              <w:rPr>
                <w:rFonts w:eastAsia="Times New Roman"/>
                <w:szCs w:val="28"/>
                <w:lang w:eastAsia="ru-RU"/>
              </w:rPr>
              <w:t xml:space="preserve"> сроки, </w:t>
            </w:r>
          </w:p>
          <w:p w:rsidR="003E3CAF" w:rsidRPr="0029270B" w:rsidRDefault="003E3CAF" w:rsidP="003E3CA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29270B">
              <w:rPr>
                <w:rFonts w:eastAsia="Times New Roman"/>
                <w:szCs w:val="28"/>
                <w:lang w:eastAsia="ru-RU"/>
              </w:rPr>
              <w:t xml:space="preserve">установленные </w:t>
            </w:r>
            <w:r w:rsidRPr="0029270B">
              <w:rPr>
                <w:rFonts w:eastAsia="Times New Roman"/>
                <w:szCs w:val="28"/>
                <w:lang w:eastAsia="ru-RU"/>
              </w:rPr>
              <w:lastRenderedPageBreak/>
              <w:t xml:space="preserve">законодательством </w:t>
            </w:r>
          </w:p>
          <w:p w:rsidR="003E3CAF" w:rsidRDefault="003E3CAF" w:rsidP="003E3C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F" w:rsidRDefault="003E3CAF" w:rsidP="003E3CAF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lastRenderedPageBreak/>
              <w:t>отдел пресс-службы аппарата городской Думы</w:t>
            </w:r>
            <w:r>
              <w:rPr>
                <w:szCs w:val="28"/>
              </w:rPr>
              <w:t>,</w:t>
            </w:r>
          </w:p>
          <w:p w:rsidR="003E3CAF" w:rsidRDefault="003E3CAF" w:rsidP="003E3CAF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szCs w:val="28"/>
              </w:rPr>
              <w:lastRenderedPageBreak/>
              <w:t>главный специалист аппарата городской Думы, ответственный за кадровое делопроизводство</w:t>
            </w:r>
          </w:p>
        </w:tc>
      </w:tr>
      <w:tr w:rsidR="003E3CAF" w:rsidRPr="00F176FF" w:rsidTr="006D22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F" w:rsidRPr="00F176FF" w:rsidRDefault="003E3CAF" w:rsidP="003E3CAF">
            <w:pPr>
              <w:pStyle w:val="a3"/>
              <w:numPr>
                <w:ilvl w:val="0"/>
                <w:numId w:val="1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F" w:rsidRPr="001E5108" w:rsidRDefault="003E3CAF" w:rsidP="003E3CAF">
            <w:pPr>
              <w:ind w:firstLine="0"/>
              <w:jc w:val="left"/>
              <w:rPr>
                <w:szCs w:val="28"/>
              </w:rPr>
            </w:pPr>
            <w:r w:rsidRPr="001E5108">
              <w:rPr>
                <w:szCs w:val="28"/>
              </w:rPr>
              <w:t>Итоговое совещание</w:t>
            </w:r>
            <w:r>
              <w:rPr>
                <w:szCs w:val="28"/>
              </w:rPr>
              <w:t xml:space="preserve"> в городской Думе </w:t>
            </w:r>
            <w:r w:rsidRPr="001E5108">
              <w:rPr>
                <w:szCs w:val="28"/>
              </w:rPr>
              <w:t xml:space="preserve">о завершении декларационной кампании </w:t>
            </w:r>
            <w:r>
              <w:rPr>
                <w:szCs w:val="28"/>
              </w:rPr>
              <w:t xml:space="preserve">в 2023 году </w:t>
            </w:r>
            <w:r w:rsidRPr="001E5108">
              <w:rPr>
                <w:szCs w:val="28"/>
              </w:rPr>
              <w:t xml:space="preserve">за </w:t>
            </w:r>
            <w:r>
              <w:rPr>
                <w:szCs w:val="28"/>
              </w:rPr>
              <w:t xml:space="preserve">отчетный </w:t>
            </w:r>
            <w:r w:rsidRPr="001E5108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1E5108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(при необходимости)</w:t>
            </w:r>
          </w:p>
          <w:p w:rsidR="003E3CAF" w:rsidRPr="00B030B6" w:rsidRDefault="003E3CAF" w:rsidP="003E3C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F" w:rsidRPr="0029270B" w:rsidRDefault="003E3CAF" w:rsidP="003E3CA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 25.12.2023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F" w:rsidRDefault="003E3CAF" w:rsidP="003E3CAF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szCs w:val="28"/>
              </w:rPr>
              <w:t xml:space="preserve">председатель городской Думы, </w:t>
            </w:r>
          </w:p>
          <w:p w:rsidR="003E3CAF" w:rsidRDefault="003E3CAF" w:rsidP="003E3CAF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szCs w:val="28"/>
              </w:rPr>
              <w:t>комитет по законности и местному самоуправлению,</w:t>
            </w:r>
          </w:p>
          <w:p w:rsidR="003E3CAF" w:rsidRDefault="003E3CAF" w:rsidP="003E3CAF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szCs w:val="28"/>
              </w:rPr>
              <w:t>руководитель аппарата городской Думы,</w:t>
            </w:r>
          </w:p>
          <w:p w:rsidR="003E3CAF" w:rsidRDefault="003E3CAF" w:rsidP="003E3CAF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szCs w:val="28"/>
              </w:rPr>
              <w:t>заместитель руководителя аппарата городской Думы по правовым вопросам,</w:t>
            </w:r>
          </w:p>
          <w:p w:rsidR="003E3CAF" w:rsidRDefault="003E3CAF" w:rsidP="003E3CAF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>
              <w:rPr>
                <w:szCs w:val="28"/>
              </w:rPr>
              <w:t>г.Барнаула</w:t>
            </w:r>
            <w:proofErr w:type="spellEnd"/>
            <w:r>
              <w:rPr>
                <w:szCs w:val="28"/>
              </w:rPr>
              <w:t xml:space="preserve"> (по согласованию),</w:t>
            </w:r>
          </w:p>
          <w:p w:rsidR="003E3CAF" w:rsidRPr="00B030B6" w:rsidRDefault="003E3CAF" w:rsidP="003E3CAF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szCs w:val="28"/>
              </w:rPr>
              <w:t>Комиссия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</w:t>
            </w:r>
          </w:p>
        </w:tc>
      </w:tr>
      <w:tr w:rsidR="003E3CAF" w:rsidRPr="00F176FF" w:rsidTr="006D22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F" w:rsidRPr="00F176FF" w:rsidRDefault="003E3CAF" w:rsidP="003E3CAF">
            <w:pPr>
              <w:pStyle w:val="a3"/>
              <w:numPr>
                <w:ilvl w:val="0"/>
                <w:numId w:val="1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F" w:rsidRPr="001E5108" w:rsidRDefault="003E3CAF" w:rsidP="003E3CA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Создание и утверждение постановлением </w:t>
            </w:r>
            <w:r w:rsidRPr="00F93DAB">
              <w:rPr>
                <w:szCs w:val="28"/>
              </w:rPr>
              <w:t xml:space="preserve">председателя городской Думы </w:t>
            </w:r>
            <w:r>
              <w:rPr>
                <w:szCs w:val="28"/>
              </w:rPr>
              <w:t xml:space="preserve">состава Комиссии по оценке фактов </w:t>
            </w:r>
            <w:r>
              <w:rPr>
                <w:szCs w:val="28"/>
              </w:rPr>
              <w:lastRenderedPageBreak/>
              <w:t>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 (в случае необходимости рассмотрения вопросов о применении к депутатам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F" w:rsidRDefault="003E3CAF" w:rsidP="003E3CA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lastRenderedPageBreak/>
              <w:t>При необходимости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F" w:rsidRDefault="003E3CAF" w:rsidP="003E3CAF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szCs w:val="28"/>
              </w:rPr>
              <w:t xml:space="preserve">председатель городской Думы, </w:t>
            </w:r>
          </w:p>
          <w:p w:rsidR="003E3CAF" w:rsidRDefault="003E3CAF" w:rsidP="003E3CAF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szCs w:val="28"/>
              </w:rPr>
              <w:lastRenderedPageBreak/>
              <w:t>комитет по законности и местному самоуправлению,</w:t>
            </w:r>
          </w:p>
          <w:p w:rsidR="003E3CAF" w:rsidRDefault="003E3CAF" w:rsidP="003E3CAF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szCs w:val="28"/>
              </w:rPr>
              <w:t>заместитель руководителя аппарата городской Думы по правовым вопросам</w:t>
            </w:r>
          </w:p>
          <w:p w:rsidR="003E3CAF" w:rsidRDefault="003E3CAF" w:rsidP="003E3CAF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</w:p>
        </w:tc>
      </w:tr>
      <w:tr w:rsidR="003E3CAF" w:rsidRPr="00F176FF" w:rsidTr="006D22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F" w:rsidRPr="00F176FF" w:rsidRDefault="003E3CAF" w:rsidP="003E3CAF">
            <w:pPr>
              <w:pStyle w:val="a3"/>
              <w:numPr>
                <w:ilvl w:val="0"/>
                <w:numId w:val="1"/>
              </w:numPr>
              <w:spacing w:before="0"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F" w:rsidRDefault="003E3CAF" w:rsidP="003E3C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Контроль за исполнением мероприятий настоящего Плана </w:t>
            </w:r>
          </w:p>
          <w:p w:rsidR="003E3CAF" w:rsidRPr="00B030B6" w:rsidRDefault="003E3CAF" w:rsidP="003E3C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</w:t>
            </w:r>
            <w:r w:rsidRPr="00B03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одготовка отчета о выполнении настоящего Плана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F" w:rsidRDefault="003E3CAF" w:rsidP="003E3CA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Постоянно и</w:t>
            </w:r>
          </w:p>
          <w:p w:rsidR="003E3CAF" w:rsidRPr="0029270B" w:rsidRDefault="003E3CAF" w:rsidP="003E3CA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29270B">
              <w:rPr>
                <w:rFonts w:eastAsia="Times New Roman"/>
                <w:szCs w:val="28"/>
                <w:lang w:eastAsia="ru-RU"/>
              </w:rPr>
              <w:t>по итогам выполнения плана</w:t>
            </w:r>
            <w:r>
              <w:rPr>
                <w:rFonts w:eastAsia="Times New Roman"/>
                <w:szCs w:val="28"/>
                <w:lang w:eastAsia="ru-RU"/>
              </w:rPr>
              <w:t xml:space="preserve"> в декабре 2023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F" w:rsidRPr="00B030B6" w:rsidRDefault="003E3CAF" w:rsidP="003E3CAF">
            <w:pPr>
              <w:autoSpaceDE w:val="0"/>
              <w:autoSpaceDN w:val="0"/>
              <w:adjustRightInd w:val="0"/>
              <w:ind w:firstLine="363"/>
              <w:jc w:val="left"/>
              <w:rPr>
                <w:szCs w:val="28"/>
              </w:rPr>
            </w:pPr>
            <w:r w:rsidRPr="00B030B6">
              <w:rPr>
                <w:szCs w:val="28"/>
              </w:rPr>
              <w:t xml:space="preserve">комитет по законности и местному самоуправлению, </w:t>
            </w:r>
          </w:p>
          <w:p w:rsidR="003E3CAF" w:rsidRDefault="003E3CAF" w:rsidP="003E3CAF">
            <w:pPr>
              <w:autoSpaceDE w:val="0"/>
              <w:autoSpaceDN w:val="0"/>
              <w:adjustRightInd w:val="0"/>
              <w:ind w:firstLine="363"/>
              <w:rPr>
                <w:szCs w:val="28"/>
              </w:rPr>
            </w:pPr>
            <w:r>
              <w:rPr>
                <w:szCs w:val="28"/>
              </w:rPr>
              <w:t>руководитель аппарата городской Думы,</w:t>
            </w:r>
          </w:p>
          <w:p w:rsidR="003E3CAF" w:rsidRPr="00B030B6" w:rsidRDefault="003E3CAF" w:rsidP="003E3CAF">
            <w:pPr>
              <w:autoSpaceDE w:val="0"/>
              <w:autoSpaceDN w:val="0"/>
              <w:adjustRightInd w:val="0"/>
              <w:ind w:firstLine="363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руководителя аппарата городской Думы по правовым вопросам</w:t>
            </w:r>
          </w:p>
        </w:tc>
      </w:tr>
    </w:tbl>
    <w:p w:rsidR="00482618" w:rsidRDefault="00482618" w:rsidP="00482618"/>
    <w:p w:rsidR="00FD1C77" w:rsidRDefault="00FD1C77"/>
    <w:sectPr w:rsidR="00FD1C77" w:rsidSect="00BE5877">
      <w:headerReference w:type="default" r:id="rId8"/>
      <w:pgSz w:w="16838" w:h="11906" w:orient="landscape" w:code="9"/>
      <w:pgMar w:top="170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24" w:rsidRDefault="00216124">
      <w:r>
        <w:separator/>
      </w:r>
    </w:p>
  </w:endnote>
  <w:endnote w:type="continuationSeparator" w:id="0">
    <w:p w:rsidR="00216124" w:rsidRDefault="0021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24" w:rsidRDefault="00216124">
      <w:r>
        <w:separator/>
      </w:r>
    </w:p>
  </w:footnote>
  <w:footnote w:type="continuationSeparator" w:id="0">
    <w:p w:rsidR="00216124" w:rsidRDefault="00216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E6" w:rsidRDefault="006D2B05" w:rsidP="00011CE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21A3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586"/>
    <w:multiLevelType w:val="hybridMultilevel"/>
    <w:tmpl w:val="D3E80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8"/>
    <w:rsid w:val="0000539C"/>
    <w:rsid w:val="000C6EC2"/>
    <w:rsid w:val="000E386C"/>
    <w:rsid w:val="00142FDE"/>
    <w:rsid w:val="001E63BA"/>
    <w:rsid w:val="00216124"/>
    <w:rsid w:val="002F65FE"/>
    <w:rsid w:val="003E3CAF"/>
    <w:rsid w:val="0047343D"/>
    <w:rsid w:val="00482618"/>
    <w:rsid w:val="004C2F15"/>
    <w:rsid w:val="004D0F82"/>
    <w:rsid w:val="004E6DE4"/>
    <w:rsid w:val="004F28E9"/>
    <w:rsid w:val="006000E4"/>
    <w:rsid w:val="006D222F"/>
    <w:rsid w:val="006D2B05"/>
    <w:rsid w:val="00772C7C"/>
    <w:rsid w:val="00811158"/>
    <w:rsid w:val="00811669"/>
    <w:rsid w:val="00854419"/>
    <w:rsid w:val="0087166D"/>
    <w:rsid w:val="00875CB1"/>
    <w:rsid w:val="00880F0E"/>
    <w:rsid w:val="00891816"/>
    <w:rsid w:val="00893D80"/>
    <w:rsid w:val="008A1D2B"/>
    <w:rsid w:val="00933237"/>
    <w:rsid w:val="009621A3"/>
    <w:rsid w:val="0096639C"/>
    <w:rsid w:val="009A389E"/>
    <w:rsid w:val="00A31097"/>
    <w:rsid w:val="00A97962"/>
    <w:rsid w:val="00AB6562"/>
    <w:rsid w:val="00B43C85"/>
    <w:rsid w:val="00BD4466"/>
    <w:rsid w:val="00C0545F"/>
    <w:rsid w:val="00C06BBD"/>
    <w:rsid w:val="00C73E5F"/>
    <w:rsid w:val="00D712F8"/>
    <w:rsid w:val="00D94105"/>
    <w:rsid w:val="00DE2225"/>
    <w:rsid w:val="00E1766E"/>
    <w:rsid w:val="00F62382"/>
    <w:rsid w:val="00F678E2"/>
    <w:rsid w:val="00F93DAB"/>
    <w:rsid w:val="00FA349F"/>
    <w:rsid w:val="00FC6D18"/>
    <w:rsid w:val="00FD1C77"/>
    <w:rsid w:val="00FD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8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618"/>
    <w:pPr>
      <w:spacing w:before="200" w:after="200" w:line="276" w:lineRule="auto"/>
      <w:ind w:left="720" w:firstLine="0"/>
      <w:contextualSpacing/>
      <w:jc w:val="left"/>
    </w:pPr>
    <w:rPr>
      <w:rFonts w:ascii="Calibri" w:eastAsia="Times New Roman" w:hAnsi="Calibri"/>
      <w:sz w:val="20"/>
      <w:szCs w:val="20"/>
      <w:lang w:val="en-US" w:bidi="en-US"/>
    </w:rPr>
  </w:style>
  <w:style w:type="paragraph" w:customStyle="1" w:styleId="ConsPlusNonformat">
    <w:name w:val="ConsPlusNonformat"/>
    <w:uiPriority w:val="99"/>
    <w:rsid w:val="00482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826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618"/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semiHidden/>
    <w:unhideWhenUsed/>
    <w:rsid w:val="009A389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63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63B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8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618"/>
    <w:pPr>
      <w:spacing w:before="200" w:after="200" w:line="276" w:lineRule="auto"/>
      <w:ind w:left="720" w:firstLine="0"/>
      <w:contextualSpacing/>
      <w:jc w:val="left"/>
    </w:pPr>
    <w:rPr>
      <w:rFonts w:ascii="Calibri" w:eastAsia="Times New Roman" w:hAnsi="Calibri"/>
      <w:sz w:val="20"/>
      <w:szCs w:val="20"/>
      <w:lang w:val="en-US" w:bidi="en-US"/>
    </w:rPr>
  </w:style>
  <w:style w:type="paragraph" w:customStyle="1" w:styleId="ConsPlusNonformat">
    <w:name w:val="ConsPlusNonformat"/>
    <w:uiPriority w:val="99"/>
    <w:rsid w:val="00482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826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618"/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semiHidden/>
    <w:unhideWhenUsed/>
    <w:rsid w:val="009A389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63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63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Н А. Архипова</cp:lastModifiedBy>
  <cp:revision>2</cp:revision>
  <cp:lastPrinted>2023-01-10T09:56:00Z</cp:lastPrinted>
  <dcterms:created xsi:type="dcterms:W3CDTF">2023-01-17T09:51:00Z</dcterms:created>
  <dcterms:modified xsi:type="dcterms:W3CDTF">2023-01-17T09:51:00Z</dcterms:modified>
</cp:coreProperties>
</file>