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1A2A9C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E90FF7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E90FF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F7" w:rsidRPr="00436F5A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Обидин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436F5A" w:rsidRDefault="001A2A9C" w:rsidP="00F2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998653,71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E90FF7" w:rsidP="003556C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TOYOTA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LAND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CRUISER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200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997" w:rsidRPr="003556C9" w:rsidRDefault="001F3DF3" w:rsidP="003556C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 (долевое строительство)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</w:rPr>
              <w:t xml:space="preserve"> </w:t>
            </w:r>
            <w:r w:rsidR="00E90997">
              <w:rPr>
                <w:rFonts w:ascii="Times New Roman" w:eastAsiaTheme="minorEastAsia" w:hAnsi="Times New Roman"/>
              </w:rPr>
              <w:t>(кредитные денежные средства, доход, полученный в порядке дарения, накопления за предыдущие годы)</w:t>
            </w:r>
          </w:p>
        </w:tc>
      </w:tr>
      <w:tr w:rsidR="00E90FF7" w:rsidTr="00D575FE">
        <w:trPr>
          <w:trHeight w:val="1406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1686B"/>
    <w:rsid w:val="0003675F"/>
    <w:rsid w:val="00046482"/>
    <w:rsid w:val="00067F31"/>
    <w:rsid w:val="001A2A9C"/>
    <w:rsid w:val="001F3DF3"/>
    <w:rsid w:val="003556C9"/>
    <w:rsid w:val="00436F5A"/>
    <w:rsid w:val="005271D7"/>
    <w:rsid w:val="00645590"/>
    <w:rsid w:val="0073518B"/>
    <w:rsid w:val="007B1EAC"/>
    <w:rsid w:val="007B435A"/>
    <w:rsid w:val="007E4C11"/>
    <w:rsid w:val="007F76C4"/>
    <w:rsid w:val="008C4588"/>
    <w:rsid w:val="00995C41"/>
    <w:rsid w:val="009F6C6B"/>
    <w:rsid w:val="00AD3B6C"/>
    <w:rsid w:val="00B067DF"/>
    <w:rsid w:val="00CC41A3"/>
    <w:rsid w:val="00CC6F2D"/>
    <w:rsid w:val="00D72806"/>
    <w:rsid w:val="00E62153"/>
    <w:rsid w:val="00E70A5C"/>
    <w:rsid w:val="00E90997"/>
    <w:rsid w:val="00E90FF7"/>
    <w:rsid w:val="00F25C85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CFCE-7635-4B9B-A8AD-60D8111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7</cp:revision>
  <dcterms:created xsi:type="dcterms:W3CDTF">2020-07-09T09:12:00Z</dcterms:created>
  <dcterms:modified xsi:type="dcterms:W3CDTF">2021-06-02T10:00:00Z</dcterms:modified>
</cp:coreProperties>
</file>