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 за период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</w:t>
      </w:r>
      <w:r w:rsidR="00AD3B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AD3B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5C6F" w:rsidRPr="00F95FEA" w:rsidRDefault="00D75C6F" w:rsidP="00D75C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5168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77"/>
        <w:gridCol w:w="1559"/>
        <w:gridCol w:w="1559"/>
        <w:gridCol w:w="1276"/>
        <w:gridCol w:w="1276"/>
        <w:gridCol w:w="992"/>
        <w:gridCol w:w="992"/>
        <w:gridCol w:w="1276"/>
        <w:gridCol w:w="992"/>
        <w:gridCol w:w="993"/>
        <w:gridCol w:w="1559"/>
        <w:gridCol w:w="1417"/>
      </w:tblGrid>
      <w:tr w:rsidR="00D75C6F" w:rsidTr="004610BB">
        <w:trPr>
          <w:trHeight w:val="226"/>
        </w:trPr>
        <w:tc>
          <w:tcPr>
            <w:tcW w:w="1375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Сведения об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источниках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получения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средств, за счет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которых совер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шена сделка </w:t>
            </w:r>
            <w:hyperlink r:id="rId4" w:anchor="Par215" w:tooltip="Ссылка на текущий документ" w:history="1">
              <w:r>
                <w:rPr>
                  <w:rStyle w:val="a3"/>
                  <w:rFonts w:ascii="Times New Roman" w:hAnsi="Times New Roman"/>
                  <w:sz w:val="20"/>
                  <w:szCs w:val="20"/>
                  <w:lang w:eastAsia="en-US"/>
                </w:rPr>
                <w:t>&lt;1&gt;</w:t>
              </w:r>
            </w:hyperlink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(вид приобретен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ного имущества,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источники)</w:t>
            </w:r>
          </w:p>
        </w:tc>
      </w:tr>
      <w:tr w:rsidR="00D75C6F" w:rsidTr="004610BB">
        <w:trPr>
          <w:trHeight w:val="692"/>
        </w:trPr>
        <w:tc>
          <w:tcPr>
            <w:tcW w:w="1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ФИО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  <w:tc>
          <w:tcPr>
            <w:tcW w:w="453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Объекты недвижимости,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Объекты недвижимости,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находящиеся в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пользовании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Транспорт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ные средства (вид, марка)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75C6F" w:rsidRDefault="00D75C6F" w:rsidP="004610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75C6F" w:rsidTr="004610BB">
        <w:trPr>
          <w:trHeight w:val="145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75C6F" w:rsidRDefault="00D75C6F" w:rsidP="004610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75C6F" w:rsidRDefault="00D75C6F" w:rsidP="004610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75C6F" w:rsidRDefault="00D75C6F" w:rsidP="004610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Площадь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Страна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Площадь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(кв. м)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Страна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ложения</w:t>
            </w:r>
            <w:proofErr w:type="spellEnd"/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75C6F" w:rsidRDefault="00D75C6F" w:rsidP="004610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75C6F" w:rsidRDefault="00D75C6F" w:rsidP="004610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75C6F" w:rsidTr="004610BB">
        <w:trPr>
          <w:trHeight w:val="72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C00ACC">
              <w:rPr>
                <w:rFonts w:ascii="Times New Roman" w:hAnsi="Times New Roman"/>
                <w:lang w:eastAsia="en-US"/>
              </w:rPr>
              <w:t>Солодилов</w:t>
            </w:r>
            <w:proofErr w:type="spellEnd"/>
            <w:r w:rsidRPr="00C00ACC">
              <w:rPr>
                <w:rFonts w:ascii="Times New Roman" w:hAnsi="Times New Roman"/>
                <w:lang w:eastAsia="en-US"/>
              </w:rPr>
              <w:t xml:space="preserve"> Андрей Андреевич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Депутат Барнаульской городской Думы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16506318,45</w:t>
            </w:r>
          </w:p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(в том числе доход от предпринимательской деятельности)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Общая долевая 388/1415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308,0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 w:rsidRPr="008C135B">
              <w:rPr>
                <w:rFonts w:ascii="Times New Roman" w:eastAsia="Calibri" w:hAnsi="Times New Roman"/>
                <w:lang w:eastAsia="en-US"/>
              </w:rPr>
              <w:t xml:space="preserve">Легковой автомобиль </w:t>
            </w:r>
            <w:r>
              <w:rPr>
                <w:rFonts w:ascii="Times New Roman" w:eastAsia="Calibri" w:hAnsi="Times New Roman"/>
                <w:lang w:eastAsia="en-US"/>
              </w:rPr>
              <w:t>Тойота ЛАНД КРУЗЕР 100;</w:t>
            </w:r>
          </w:p>
          <w:p w:rsidR="00D75C6F" w:rsidRPr="00CE47F2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12"/>
                <w:lang w:eastAsia="en-US"/>
              </w:rPr>
            </w:pPr>
          </w:p>
          <w:p w:rsidR="00D75C6F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Легковой автомобиль</w:t>
            </w:r>
          </w:p>
          <w:p w:rsidR="00D75C6F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ГАЗ 69;</w:t>
            </w:r>
          </w:p>
          <w:p w:rsidR="00D75C6F" w:rsidRPr="00CE47F2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12"/>
                <w:lang w:eastAsia="en-US"/>
              </w:rPr>
            </w:pPr>
          </w:p>
          <w:p w:rsidR="00D75C6F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Легковой автомобиль</w:t>
            </w:r>
          </w:p>
          <w:p w:rsidR="00D75C6F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ГАЗ 21;</w:t>
            </w:r>
          </w:p>
          <w:p w:rsidR="00D75C6F" w:rsidRPr="00CE47F2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12"/>
                <w:lang w:eastAsia="en-US"/>
              </w:rPr>
            </w:pPr>
          </w:p>
          <w:p w:rsidR="00D75C6F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Легковой автомобиль</w:t>
            </w:r>
          </w:p>
          <w:p w:rsidR="00D75C6F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ЗАЗ 965А;</w:t>
            </w:r>
          </w:p>
          <w:p w:rsidR="00D75C6F" w:rsidRPr="00CE47F2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12"/>
                <w:lang w:eastAsia="en-US"/>
              </w:rPr>
            </w:pPr>
          </w:p>
          <w:p w:rsidR="00D75C6F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lastRenderedPageBreak/>
              <w:t>Легковой автомобиль</w:t>
            </w:r>
          </w:p>
          <w:p w:rsidR="00D75C6F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ВАЗ 2103;</w:t>
            </w:r>
          </w:p>
          <w:p w:rsidR="00D75C6F" w:rsidRPr="00CE47F2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12"/>
                <w:lang w:eastAsia="en-US"/>
              </w:rPr>
            </w:pPr>
          </w:p>
          <w:p w:rsidR="00D75C6F" w:rsidRPr="00CE4BDD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Мотоцикл </w:t>
            </w:r>
            <w:r>
              <w:rPr>
                <w:rFonts w:ascii="Times New Roman" w:eastAsia="Calibri" w:hAnsi="Times New Roman"/>
                <w:lang w:val="en-US" w:eastAsia="en-US"/>
              </w:rPr>
              <w:t>HONDA</w:t>
            </w:r>
            <w:r w:rsidRPr="00CE4BDD">
              <w:rPr>
                <w:rFonts w:ascii="Times New Roman" w:eastAsia="Calibri" w:hAnsi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lang w:val="en-US" w:eastAsia="en-US"/>
              </w:rPr>
              <w:t>CB</w:t>
            </w:r>
            <w:r w:rsidRPr="00CE4BDD">
              <w:rPr>
                <w:rFonts w:ascii="Times New Roman" w:eastAsia="Calibri" w:hAnsi="Times New Roman"/>
                <w:lang w:eastAsia="en-US"/>
              </w:rPr>
              <w:t>400</w:t>
            </w:r>
            <w:r>
              <w:rPr>
                <w:rFonts w:ascii="Times New Roman" w:eastAsia="Calibri" w:hAnsi="Times New Roman"/>
                <w:lang w:val="en-US" w:eastAsia="en-US"/>
              </w:rPr>
              <w:t>SFV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</w:p>
          <w:p w:rsidR="00D75C6F" w:rsidRPr="00CE47F2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12"/>
                <w:lang w:eastAsia="en-US"/>
              </w:rPr>
            </w:pPr>
          </w:p>
          <w:p w:rsidR="00D75C6F" w:rsidRPr="00525360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Прицеп к легковым автомобилям</w:t>
            </w:r>
            <w:r w:rsidRPr="00A26EC9">
              <w:rPr>
                <w:rFonts w:ascii="Times New Roman" w:eastAsia="Calibri" w:hAnsi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lang w:val="en-US" w:eastAsia="en-US"/>
              </w:rPr>
              <w:t>HOBBY</w:t>
            </w:r>
            <w:r w:rsidRPr="00A26EC9">
              <w:rPr>
                <w:rFonts w:ascii="Times New Roman" w:eastAsia="Calibri" w:hAnsi="Times New Roman"/>
                <w:lang w:eastAsia="en-US"/>
              </w:rPr>
              <w:t xml:space="preserve"> 495 </w:t>
            </w:r>
            <w:r>
              <w:rPr>
                <w:rFonts w:ascii="Times New Roman" w:eastAsia="Calibri" w:hAnsi="Times New Roman"/>
                <w:lang w:val="en-US" w:eastAsia="en-US"/>
              </w:rPr>
              <w:t>UL</w:t>
            </w:r>
            <w:r w:rsidRPr="00A26EC9">
              <w:rPr>
                <w:rFonts w:ascii="Times New Roman" w:eastAsia="Calibri" w:hAnsi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lang w:val="en-US" w:eastAsia="en-US"/>
              </w:rPr>
              <w:t>LA</w:t>
            </w:r>
            <w:r w:rsidRPr="00A26EC9">
              <w:rPr>
                <w:rFonts w:ascii="Times New Roman" w:eastAsia="Calibri" w:hAnsi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lang w:val="en-US" w:eastAsia="en-US"/>
              </w:rPr>
              <w:t>VITA</w:t>
            </w:r>
            <w:r>
              <w:rPr>
                <w:rFonts w:ascii="Times New Roman" w:eastAsia="Calibri" w:hAnsi="Times New Roman"/>
                <w:lang w:eastAsia="en-US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D75C6F" w:rsidTr="004610BB">
        <w:trPr>
          <w:trHeight w:val="56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Общая 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822,0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4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5732,0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4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E3F0D">
              <w:rPr>
                <w:rFonts w:ascii="Times New Roman" w:hAnsi="Times New Roman"/>
                <w:lang w:eastAsia="en-US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 xml:space="preserve">Общая долевая </w:t>
            </w:r>
            <w:r>
              <w:rPr>
                <w:rFonts w:ascii="Times New Roman" w:hAnsi="Times New Roman"/>
                <w:lang w:eastAsia="en-US"/>
              </w:rPr>
              <w:t>121</w:t>
            </w:r>
            <w:r w:rsidRPr="00C00ACC">
              <w:rPr>
                <w:rFonts w:ascii="Times New Roman" w:hAnsi="Times New Roman"/>
                <w:lang w:eastAsia="en-US"/>
              </w:rPr>
              <w:t>/14</w:t>
            </w:r>
            <w:r>
              <w:rPr>
                <w:rFonts w:ascii="Times New Roman" w:hAnsi="Times New Roman"/>
                <w:lang w:eastAsia="en-US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452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Общая 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177,9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16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Машино-место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41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Машино-место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744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Здание гаража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Общая долевая 388/1415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141,5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40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Гаражный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464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10,8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57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51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192,6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72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314,2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52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857,1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64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5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251,5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52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74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54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1714,1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4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2156,7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56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149,6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5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255,9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6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56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333,4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64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C00ACC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C00ACC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455012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5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C135B">
              <w:rPr>
                <w:rFonts w:ascii="Times New Roman" w:hAnsi="Times New Roman"/>
                <w:lang w:eastAsia="en-US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C135B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5C6F" w:rsidRPr="00E05C14" w:rsidRDefault="00D75C6F" w:rsidP="004610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2996329,55</w:t>
            </w:r>
          </w:p>
          <w:p w:rsidR="00D75C6F" w:rsidRPr="00455012" w:rsidRDefault="00D75C6F" w:rsidP="004610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(в том числе доход от вкладов в банках и иных кредитных организациях)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C135B">
              <w:rPr>
                <w:rFonts w:ascii="Times New Roman" w:hAnsi="Times New Roman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8C135B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D75C6F" w:rsidTr="004610BB">
        <w:trPr>
          <w:trHeight w:val="54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0515F8" w:rsidRDefault="00D75C6F" w:rsidP="004610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Машино-место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67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5C6F" w:rsidRPr="000515F8" w:rsidRDefault="00D75C6F" w:rsidP="004610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  <w:tr w:rsidR="00D75C6F" w:rsidTr="004610BB">
        <w:trPr>
          <w:trHeight w:val="561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0515F8" w:rsidRDefault="00D75C6F" w:rsidP="004610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6F" w:rsidRPr="008C135B" w:rsidRDefault="00D75C6F" w:rsidP="00461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C6F" w:rsidRPr="008C135B" w:rsidRDefault="00D75C6F" w:rsidP="004610BB">
            <w:pPr>
              <w:spacing w:after="0" w:line="240" w:lineRule="auto"/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C6F" w:rsidRDefault="00D75C6F" w:rsidP="004610BB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</w:tbl>
    <w:p w:rsidR="00D75C6F" w:rsidRDefault="00D75C6F" w:rsidP="00D75C6F"/>
    <w:p w:rsidR="00D75C6F" w:rsidRDefault="00D75C6F"/>
    <w:sectPr w:rsidR="00D75C6F" w:rsidSect="006455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90"/>
    <w:rsid w:val="00067F31"/>
    <w:rsid w:val="00294298"/>
    <w:rsid w:val="003D4FC5"/>
    <w:rsid w:val="00436F5A"/>
    <w:rsid w:val="00473B84"/>
    <w:rsid w:val="004E4CA5"/>
    <w:rsid w:val="005271D7"/>
    <w:rsid w:val="005E02C4"/>
    <w:rsid w:val="00645590"/>
    <w:rsid w:val="0073518B"/>
    <w:rsid w:val="007B1EAC"/>
    <w:rsid w:val="007B435A"/>
    <w:rsid w:val="008B753C"/>
    <w:rsid w:val="00AD3B6C"/>
    <w:rsid w:val="00B067DF"/>
    <w:rsid w:val="00CC41A3"/>
    <w:rsid w:val="00D75C6F"/>
    <w:rsid w:val="00DF7556"/>
    <w:rsid w:val="00E62153"/>
    <w:rsid w:val="00E70A5C"/>
    <w:rsid w:val="00FD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A3A20-CA8F-4F9A-AA80-C1064AE8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590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5590"/>
    <w:rPr>
      <w:color w:val="0000FF"/>
      <w:u w:val="single"/>
    </w:rPr>
  </w:style>
  <w:style w:type="paragraph" w:customStyle="1" w:styleId="ConsPlusNormal">
    <w:name w:val="ConsPlusNormal"/>
    <w:uiPriority w:val="99"/>
    <w:rsid w:val="006455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3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../../2014/svedeniya_o_dohodah_za_2014_go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elistratova.ag</dc:creator>
  <cp:keywords/>
  <dc:description/>
  <cp:lastModifiedBy>Марина В. Акишева</cp:lastModifiedBy>
  <cp:revision>5</cp:revision>
  <dcterms:created xsi:type="dcterms:W3CDTF">2017-05-05T07:57:00Z</dcterms:created>
  <dcterms:modified xsi:type="dcterms:W3CDTF">2017-05-19T05:57:00Z</dcterms:modified>
</cp:coreProperties>
</file>